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5FD" w:rsidRDefault="007A75FD">
      <w:pPr>
        <w:pStyle w:val="ConsPlusNormal"/>
        <w:jc w:val="both"/>
        <w:outlineLvl w:val="0"/>
      </w:pPr>
      <w:bookmarkStart w:id="0" w:name="_GoBack"/>
      <w:bookmarkEnd w:id="0"/>
      <w:r>
        <w:t>Зарегистрировано в Минюсте России 14 октября 2022 г. N 70503</w:t>
      </w:r>
    </w:p>
    <w:p w:rsidR="007A75FD" w:rsidRDefault="007A75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7A75FD" w:rsidRDefault="007A75FD">
      <w:pPr>
        <w:pStyle w:val="ConsPlusTitle"/>
        <w:jc w:val="center"/>
      </w:pPr>
    </w:p>
    <w:p w:rsidR="007A75FD" w:rsidRDefault="007A75FD">
      <w:pPr>
        <w:pStyle w:val="ConsPlusTitle"/>
        <w:jc w:val="center"/>
      </w:pPr>
      <w:r>
        <w:t>ПРИКАЗ</w:t>
      </w:r>
    </w:p>
    <w:p w:rsidR="007A75FD" w:rsidRDefault="007A75FD">
      <w:pPr>
        <w:pStyle w:val="ConsPlusTitle"/>
        <w:jc w:val="center"/>
      </w:pPr>
      <w:proofErr w:type="gramStart"/>
      <w:r>
        <w:t>от</w:t>
      </w:r>
      <w:proofErr w:type="gramEnd"/>
      <w:r>
        <w:t xml:space="preserve"> 14 сентября 2022 г. N 527н</w:t>
      </w:r>
    </w:p>
    <w:p w:rsidR="007A75FD" w:rsidRDefault="007A75FD">
      <w:pPr>
        <w:pStyle w:val="ConsPlusTitle"/>
        <w:jc w:val="center"/>
      </w:pPr>
    </w:p>
    <w:p w:rsidR="007A75FD" w:rsidRDefault="007A75FD">
      <w:pPr>
        <w:pStyle w:val="ConsPlusTitle"/>
        <w:jc w:val="center"/>
      </w:pPr>
      <w:r>
        <w:t>ОБ УТВЕРЖДЕНИИ ПРОФЕССИОНАЛЬНОГО СТАНДАРТА</w:t>
      </w:r>
    </w:p>
    <w:p w:rsidR="007A75FD" w:rsidRDefault="007A75FD">
      <w:pPr>
        <w:pStyle w:val="ConsPlusTitle"/>
        <w:jc w:val="center"/>
      </w:pPr>
      <w:r>
        <w:t>"СПЕЦИАЛИСТ ПО БИБЛИОТЕЧНО-ИНФОРМАЦИОННОЙ ДЕЯТЕЛЬНОСТИ"</w:t>
      </w:r>
    </w:p>
    <w:p w:rsidR="007A75FD" w:rsidRDefault="007A75FD">
      <w:pPr>
        <w:pStyle w:val="ConsPlusNormal"/>
        <w:jc w:val="both"/>
      </w:pPr>
    </w:p>
    <w:p w:rsidR="007A75FD" w:rsidRDefault="007A75FD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16</w:t>
        </w:r>
      </w:hyperlink>
      <w:r>
        <w:t xml:space="preserve"> 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:rsidR="007A75FD" w:rsidRDefault="007A75FD">
      <w:pPr>
        <w:pStyle w:val="ConsPlusNormal"/>
        <w:spacing w:before="200"/>
        <w:ind w:firstLine="540"/>
        <w:jc w:val="both"/>
      </w:pPr>
      <w:r>
        <w:t xml:space="preserve">1. Утвердить прилагаемый профессиональный </w:t>
      </w:r>
      <w:hyperlink w:anchor="P29">
        <w:r>
          <w:rPr>
            <w:color w:val="0000FF"/>
          </w:rPr>
          <w:t>стандарт</w:t>
        </w:r>
      </w:hyperlink>
      <w:r>
        <w:t xml:space="preserve"> "Специалист по библиотечно-информационной деятельности".</w:t>
      </w:r>
    </w:p>
    <w:p w:rsidR="007A75FD" w:rsidRDefault="007A75FD">
      <w:pPr>
        <w:pStyle w:val="ConsPlusNormal"/>
        <w:spacing w:before="200"/>
        <w:ind w:firstLine="540"/>
        <w:jc w:val="both"/>
      </w:pPr>
      <w:r>
        <w:t>2. Установить, что настоящий приказ вступает в силу с 1 марта 2023 г. и действует до 1 марта 2029 г.</w:t>
      </w:r>
    </w:p>
    <w:p w:rsidR="007A75FD" w:rsidRDefault="007A75FD">
      <w:pPr>
        <w:pStyle w:val="ConsPlusNormal"/>
        <w:jc w:val="both"/>
      </w:pPr>
    </w:p>
    <w:p w:rsidR="007A75FD" w:rsidRDefault="007A75FD">
      <w:pPr>
        <w:pStyle w:val="ConsPlusNormal"/>
        <w:jc w:val="right"/>
      </w:pPr>
      <w:r>
        <w:t>Министр</w:t>
      </w:r>
    </w:p>
    <w:p w:rsidR="007A75FD" w:rsidRDefault="007A75FD">
      <w:pPr>
        <w:pStyle w:val="ConsPlusNormal"/>
        <w:jc w:val="right"/>
      </w:pPr>
      <w:r>
        <w:t>А.О.КОТЯКОВ</w:t>
      </w:r>
    </w:p>
    <w:p w:rsidR="007A75FD" w:rsidRDefault="007A75FD">
      <w:pPr>
        <w:pStyle w:val="ConsPlusNormal"/>
        <w:jc w:val="both"/>
      </w:pPr>
    </w:p>
    <w:p w:rsidR="007A75FD" w:rsidRDefault="007A75FD">
      <w:pPr>
        <w:pStyle w:val="ConsPlusNormal"/>
        <w:jc w:val="both"/>
      </w:pPr>
    </w:p>
    <w:p w:rsidR="007A75FD" w:rsidRDefault="007A75FD">
      <w:pPr>
        <w:pStyle w:val="ConsPlusNormal"/>
        <w:jc w:val="both"/>
      </w:pPr>
    </w:p>
    <w:p w:rsidR="007A75FD" w:rsidRDefault="007A75FD">
      <w:pPr>
        <w:pStyle w:val="ConsPlusNormal"/>
        <w:jc w:val="both"/>
      </w:pPr>
    </w:p>
    <w:p w:rsidR="007A75FD" w:rsidRDefault="007A75FD">
      <w:pPr>
        <w:pStyle w:val="ConsPlusNormal"/>
        <w:jc w:val="both"/>
      </w:pPr>
    </w:p>
    <w:p w:rsidR="007A75FD" w:rsidRDefault="007A75FD">
      <w:pPr>
        <w:pStyle w:val="ConsPlusNormal"/>
        <w:jc w:val="right"/>
        <w:outlineLvl w:val="0"/>
      </w:pPr>
      <w:r>
        <w:t>Утвержден</w:t>
      </w:r>
    </w:p>
    <w:p w:rsidR="007A75FD" w:rsidRDefault="007A75FD">
      <w:pPr>
        <w:pStyle w:val="ConsPlusNormal"/>
        <w:jc w:val="right"/>
      </w:pPr>
      <w:proofErr w:type="gramStart"/>
      <w:r>
        <w:t>приказом</w:t>
      </w:r>
      <w:proofErr w:type="gramEnd"/>
      <w:r>
        <w:t xml:space="preserve"> Министерства труда</w:t>
      </w:r>
    </w:p>
    <w:p w:rsidR="007A75FD" w:rsidRDefault="007A75FD">
      <w:pPr>
        <w:pStyle w:val="ConsPlusNormal"/>
        <w:jc w:val="right"/>
      </w:pPr>
      <w:proofErr w:type="gramStart"/>
      <w:r>
        <w:t>и</w:t>
      </w:r>
      <w:proofErr w:type="gramEnd"/>
      <w:r>
        <w:t xml:space="preserve"> социальной защиты</w:t>
      </w:r>
    </w:p>
    <w:p w:rsidR="007A75FD" w:rsidRDefault="007A75FD">
      <w:pPr>
        <w:pStyle w:val="ConsPlusNormal"/>
        <w:jc w:val="right"/>
      </w:pPr>
      <w:r>
        <w:t>Российской Федерации</w:t>
      </w:r>
    </w:p>
    <w:p w:rsidR="007A75FD" w:rsidRDefault="007A75FD">
      <w:pPr>
        <w:pStyle w:val="ConsPlusNormal"/>
        <w:jc w:val="right"/>
      </w:pPr>
      <w:proofErr w:type="gramStart"/>
      <w:r>
        <w:t>от</w:t>
      </w:r>
      <w:proofErr w:type="gramEnd"/>
      <w:r>
        <w:t xml:space="preserve"> 14 сентября 2022 г. N 527н</w:t>
      </w:r>
    </w:p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center"/>
      </w:pPr>
      <w:bookmarkStart w:id="1" w:name="P29"/>
      <w:bookmarkEnd w:id="1"/>
      <w:r>
        <w:t>ПРОФЕССИОНАЛЬНЫЙ СТАНДАРТ</w:t>
      </w:r>
    </w:p>
    <w:p w:rsidR="007A75FD" w:rsidRDefault="007A75FD">
      <w:pPr>
        <w:pStyle w:val="ConsPlusTitle"/>
        <w:jc w:val="center"/>
      </w:pPr>
    </w:p>
    <w:p w:rsidR="007A75FD" w:rsidRDefault="007A75FD">
      <w:pPr>
        <w:pStyle w:val="ConsPlusTitle"/>
        <w:jc w:val="center"/>
      </w:pPr>
      <w:r>
        <w:t>СПЕЦИАЛИСТ ПО БИБЛИОТЕЧНО-ИНФОРМАЦИОННОЙ ДЕЯТЕЛЬНОСТИ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23"/>
        <w:gridCol w:w="2948"/>
      </w:tblGrid>
      <w:tr w:rsidR="007A75FD">
        <w:tc>
          <w:tcPr>
            <w:tcW w:w="6123" w:type="dxa"/>
            <w:tcBorders>
              <w:top w:val="nil"/>
              <w:left w:val="nil"/>
              <w:bottom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  <w:jc w:val="center"/>
            </w:pPr>
            <w:r>
              <w:t>1577</w:t>
            </w: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1"/>
      </w:pPr>
      <w:r>
        <w:t>I. Общие сведения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13"/>
        <w:gridCol w:w="340"/>
        <w:gridCol w:w="1417"/>
      </w:tblGrid>
      <w:tr w:rsidR="007A75FD">
        <w:tc>
          <w:tcPr>
            <w:tcW w:w="7313" w:type="dxa"/>
            <w:tcBorders>
              <w:top w:val="nil"/>
              <w:left w:val="nil"/>
              <w:right w:val="nil"/>
            </w:tcBorders>
          </w:tcPr>
          <w:p w:rsidR="007A75FD" w:rsidRDefault="007A75FD">
            <w:pPr>
              <w:pStyle w:val="ConsPlusNormal"/>
              <w:jc w:val="both"/>
            </w:pPr>
            <w:r>
              <w:t>Библиотечно-информационная деятельность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04.016</w:t>
            </w:r>
          </w:p>
        </w:tc>
      </w:tr>
      <w:tr w:rsidR="007A75FD">
        <w:tblPrEx>
          <w:tblBorders>
            <w:right w:val="none" w:sz="0" w:space="0" w:color="auto"/>
          </w:tblBorders>
        </w:tblPrEx>
        <w:tc>
          <w:tcPr>
            <w:tcW w:w="7313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(</w:t>
            </w:r>
            <w:proofErr w:type="gramStart"/>
            <w:r>
              <w:t>наименование</w:t>
            </w:r>
            <w:proofErr w:type="gramEnd"/>
            <w:r>
              <w:t xml:space="preserve"> вида профессиональной деятельности)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2"/>
      </w:pPr>
      <w:r>
        <w:t>Основная цель вида профессиональной деятельности: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7A75FD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FD" w:rsidRDefault="007A75FD">
            <w:pPr>
              <w:pStyle w:val="ConsPlusNormal"/>
              <w:jc w:val="both"/>
            </w:pPr>
            <w:r>
              <w:t>Удовлетворение и формирование информационных, профессиональных, образовательных и культурных потребностей пользователей библиотек, содействие развитию культуры, науки и образования средствами библиотечно-информационной деятельности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outlineLvl w:val="2"/>
      </w:pPr>
      <w:r>
        <w:t>Группа занятий: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7"/>
        <w:gridCol w:w="3118"/>
        <w:gridCol w:w="1417"/>
        <w:gridCol w:w="2607"/>
      </w:tblGrid>
      <w:tr w:rsidR="007A75FD">
        <w:tc>
          <w:tcPr>
            <w:tcW w:w="1927" w:type="dxa"/>
            <w:vAlign w:val="bottom"/>
          </w:tcPr>
          <w:p w:rsidR="007A75FD" w:rsidRDefault="00405D88">
            <w:pPr>
              <w:pStyle w:val="ConsPlusNormal"/>
            </w:pPr>
            <w:hyperlink r:id="rId5">
              <w:r w:rsidR="007A75FD">
                <w:rPr>
                  <w:color w:val="0000FF"/>
                </w:rPr>
                <w:t>2622</w:t>
              </w:r>
            </w:hyperlink>
          </w:p>
        </w:tc>
        <w:tc>
          <w:tcPr>
            <w:tcW w:w="3118" w:type="dxa"/>
            <w:vAlign w:val="center"/>
          </w:tcPr>
          <w:p w:rsidR="007A75FD" w:rsidRDefault="007A75FD">
            <w:pPr>
              <w:pStyle w:val="ConsPlusNormal"/>
            </w:pPr>
            <w:r>
              <w:t>Специалисты библиотек</w:t>
            </w:r>
          </w:p>
        </w:tc>
        <w:tc>
          <w:tcPr>
            <w:tcW w:w="1417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2607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</w:tr>
      <w:tr w:rsidR="007A75FD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92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(</w:t>
            </w:r>
            <w:proofErr w:type="gramStart"/>
            <w:r>
              <w:t>код</w:t>
            </w:r>
            <w:proofErr w:type="gramEnd"/>
            <w:r>
              <w:t xml:space="preserve"> </w:t>
            </w:r>
            <w:hyperlink r:id="rId6">
              <w:r>
                <w:rPr>
                  <w:color w:val="0000FF"/>
                </w:rPr>
                <w:t>ОКЗ</w:t>
              </w:r>
            </w:hyperlink>
            <w:r>
              <w:t xml:space="preserve"> </w:t>
            </w:r>
            <w:hyperlink w:anchor="P1979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(</w:t>
            </w:r>
            <w:proofErr w:type="gramStart"/>
            <w:r>
              <w:t>наименование</w:t>
            </w:r>
            <w:proofErr w:type="gramEnd"/>
            <w:r>
              <w:t>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(</w:t>
            </w:r>
            <w:proofErr w:type="gramStart"/>
            <w:r>
              <w:t>код</w:t>
            </w:r>
            <w:proofErr w:type="gramEnd"/>
            <w:r>
              <w:t xml:space="preserve"> </w:t>
            </w:r>
            <w:hyperlink r:id="rId7">
              <w:r>
                <w:rPr>
                  <w:color w:val="0000FF"/>
                </w:rPr>
                <w:t>ОКЗ</w:t>
              </w:r>
            </w:hyperlink>
            <w:r>
              <w:t>)</w:t>
            </w:r>
          </w:p>
        </w:tc>
        <w:tc>
          <w:tcPr>
            <w:tcW w:w="260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(</w:t>
            </w:r>
            <w:proofErr w:type="gramStart"/>
            <w:r>
              <w:t>наименование</w:t>
            </w:r>
            <w:proofErr w:type="gramEnd"/>
            <w:r>
              <w:t>)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outlineLvl w:val="2"/>
      </w:pPr>
      <w:r>
        <w:t>Отнесение к видам экономической деятельности: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0"/>
        <w:gridCol w:w="7200"/>
      </w:tblGrid>
      <w:tr w:rsidR="007A75FD">
        <w:tc>
          <w:tcPr>
            <w:tcW w:w="1870" w:type="dxa"/>
            <w:vAlign w:val="bottom"/>
          </w:tcPr>
          <w:p w:rsidR="007A75FD" w:rsidRDefault="00405D88">
            <w:pPr>
              <w:pStyle w:val="ConsPlusNormal"/>
            </w:pPr>
            <w:hyperlink r:id="rId8">
              <w:r w:rsidR="007A75FD">
                <w:rPr>
                  <w:color w:val="0000FF"/>
                </w:rPr>
                <w:t>91.01</w:t>
              </w:r>
            </w:hyperlink>
          </w:p>
        </w:tc>
        <w:tc>
          <w:tcPr>
            <w:tcW w:w="7200" w:type="dxa"/>
            <w:vAlign w:val="bottom"/>
          </w:tcPr>
          <w:p w:rsidR="007A75FD" w:rsidRDefault="007A75FD">
            <w:pPr>
              <w:pStyle w:val="ConsPlusNormal"/>
            </w:pPr>
            <w:r>
              <w:t>Деятельность библиотек и архивов</w:t>
            </w:r>
          </w:p>
        </w:tc>
      </w:tr>
      <w:tr w:rsidR="007A75FD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870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(</w:t>
            </w:r>
            <w:proofErr w:type="gramStart"/>
            <w:r>
              <w:t>код</w:t>
            </w:r>
            <w:proofErr w:type="gramEnd"/>
            <w:r>
              <w:t xml:space="preserve"> </w:t>
            </w:r>
            <w:hyperlink r:id="rId9">
              <w:r>
                <w:rPr>
                  <w:color w:val="0000FF"/>
                </w:rPr>
                <w:t>ОКВЭД</w:t>
              </w:r>
            </w:hyperlink>
            <w:r>
              <w:t xml:space="preserve"> </w:t>
            </w:r>
            <w:hyperlink w:anchor="P1980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200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(</w:t>
            </w:r>
            <w:proofErr w:type="gramStart"/>
            <w:r>
              <w:t>наименование</w:t>
            </w:r>
            <w:proofErr w:type="gramEnd"/>
            <w:r>
              <w:t xml:space="preserve"> вида экономической деятельности)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center"/>
        <w:outlineLvl w:val="1"/>
      </w:pPr>
      <w:r>
        <w:t>II. Описание трудовых функций, входящих в профессиональный</w:t>
      </w:r>
    </w:p>
    <w:p w:rsidR="007A75FD" w:rsidRDefault="007A75FD">
      <w:pPr>
        <w:pStyle w:val="ConsPlusTitle"/>
        <w:jc w:val="center"/>
      </w:pPr>
      <w:proofErr w:type="gramStart"/>
      <w:r>
        <w:t>стандарт</w:t>
      </w:r>
      <w:proofErr w:type="gramEnd"/>
      <w:r>
        <w:t xml:space="preserve"> (функциональная карта вида</w:t>
      </w:r>
    </w:p>
    <w:p w:rsidR="007A75FD" w:rsidRDefault="007A75FD">
      <w:pPr>
        <w:pStyle w:val="ConsPlusTitle"/>
        <w:jc w:val="center"/>
      </w:pPr>
      <w:proofErr w:type="gramStart"/>
      <w:r>
        <w:t>профессиональной</w:t>
      </w:r>
      <w:proofErr w:type="gramEnd"/>
      <w:r>
        <w:t xml:space="preserve"> деятельности)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0"/>
        <w:gridCol w:w="1020"/>
        <w:gridCol w:w="3514"/>
        <w:gridCol w:w="907"/>
        <w:gridCol w:w="1077"/>
      </w:tblGrid>
      <w:tr w:rsidR="007A75FD">
        <w:tc>
          <w:tcPr>
            <w:tcW w:w="3570" w:type="dxa"/>
            <w:gridSpan w:val="3"/>
          </w:tcPr>
          <w:p w:rsidR="007A75FD" w:rsidRDefault="007A75FD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5498" w:type="dxa"/>
            <w:gridSpan w:val="3"/>
          </w:tcPr>
          <w:p w:rsidR="007A75FD" w:rsidRDefault="007A75FD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7A75FD">
        <w:tc>
          <w:tcPr>
            <w:tcW w:w="510" w:type="dxa"/>
          </w:tcPr>
          <w:p w:rsidR="007A75FD" w:rsidRDefault="007A75FD">
            <w:pPr>
              <w:pStyle w:val="ConsPlusNormal"/>
              <w:jc w:val="center"/>
            </w:pPr>
            <w:proofErr w:type="gramStart"/>
            <w:r>
              <w:t>код</w:t>
            </w:r>
            <w:proofErr w:type="gramEnd"/>
          </w:p>
        </w:tc>
        <w:tc>
          <w:tcPr>
            <w:tcW w:w="2040" w:type="dxa"/>
          </w:tcPr>
          <w:p w:rsidR="007A75FD" w:rsidRDefault="007A75FD">
            <w:pPr>
              <w:pStyle w:val="ConsPlusNormal"/>
              <w:jc w:val="center"/>
            </w:pPr>
            <w:proofErr w:type="gramStart"/>
            <w:r>
              <w:t>наименование</w:t>
            </w:r>
            <w:proofErr w:type="gramEnd"/>
          </w:p>
        </w:tc>
        <w:tc>
          <w:tcPr>
            <w:tcW w:w="1020" w:type="dxa"/>
          </w:tcPr>
          <w:p w:rsidR="007A75FD" w:rsidRDefault="007A75FD">
            <w:pPr>
              <w:pStyle w:val="ConsPlusNormal"/>
              <w:jc w:val="center"/>
            </w:pPr>
            <w:proofErr w:type="gramStart"/>
            <w:r>
              <w:t>уровень</w:t>
            </w:r>
            <w:proofErr w:type="gramEnd"/>
            <w:r>
              <w:t xml:space="preserve"> квалификации</w:t>
            </w:r>
          </w:p>
        </w:tc>
        <w:tc>
          <w:tcPr>
            <w:tcW w:w="3514" w:type="dxa"/>
          </w:tcPr>
          <w:p w:rsidR="007A75FD" w:rsidRDefault="007A75FD">
            <w:pPr>
              <w:pStyle w:val="ConsPlusNormal"/>
              <w:jc w:val="center"/>
            </w:pPr>
            <w:proofErr w:type="gramStart"/>
            <w:r>
              <w:t>наименование</w:t>
            </w:r>
            <w:proofErr w:type="gramEnd"/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proofErr w:type="gramStart"/>
            <w:r>
              <w:t>код</w:t>
            </w:r>
            <w:proofErr w:type="gramEnd"/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proofErr w:type="gramStart"/>
            <w:r>
              <w:t>уровень</w:t>
            </w:r>
            <w:proofErr w:type="gramEnd"/>
            <w:r>
              <w:t xml:space="preserve"> (подуровень) квалификации</w:t>
            </w:r>
          </w:p>
        </w:tc>
      </w:tr>
      <w:tr w:rsidR="007A75FD">
        <w:tc>
          <w:tcPr>
            <w:tcW w:w="510" w:type="dxa"/>
            <w:vMerge w:val="restart"/>
          </w:tcPr>
          <w:p w:rsidR="007A75FD" w:rsidRDefault="007A75FD">
            <w:pPr>
              <w:pStyle w:val="ConsPlusNormal"/>
            </w:pPr>
            <w:r>
              <w:t>A</w:t>
            </w:r>
          </w:p>
        </w:tc>
        <w:tc>
          <w:tcPr>
            <w:tcW w:w="2040" w:type="dxa"/>
            <w:vMerge w:val="restart"/>
          </w:tcPr>
          <w:p w:rsidR="007A75FD" w:rsidRDefault="007A75FD">
            <w:pPr>
              <w:pStyle w:val="ConsPlusNormal"/>
            </w:pPr>
            <w:r>
              <w:t>Библиотечно-информационное обслуживание пользователей</w:t>
            </w:r>
          </w:p>
        </w:tc>
        <w:tc>
          <w:tcPr>
            <w:tcW w:w="1020" w:type="dxa"/>
            <w:vMerge w:val="restart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 xml:space="preserve">Стационарное, </w:t>
            </w:r>
            <w:proofErr w:type="spellStart"/>
            <w:r>
              <w:t>внестационарное</w:t>
            </w:r>
            <w:proofErr w:type="spellEnd"/>
            <w:r>
              <w:t xml:space="preserve"> и дистанционное обслуживание пользователей библиотеки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A/01.6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Библиотечно-информационное обслуживание детей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A/02.6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Библиотечно-информационное обслуживание лиц с ограниченными возможностями здоровья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A/03.6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Организация и проведение библиотечных культурно-просветительских, образовательных и событийных мероприятий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A/04.6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Ведение библиотечных сайтов/порталов, сетевых социальных сервисов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A/05.6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  <w:tr w:rsidR="007A75FD">
        <w:tc>
          <w:tcPr>
            <w:tcW w:w="510" w:type="dxa"/>
            <w:vMerge w:val="restart"/>
          </w:tcPr>
          <w:p w:rsidR="007A75FD" w:rsidRDefault="007A75FD">
            <w:pPr>
              <w:pStyle w:val="ConsPlusNormal"/>
            </w:pPr>
            <w:r>
              <w:t>B</w:t>
            </w:r>
          </w:p>
        </w:tc>
        <w:tc>
          <w:tcPr>
            <w:tcW w:w="2040" w:type="dxa"/>
            <w:vMerge w:val="restart"/>
          </w:tcPr>
          <w:p w:rsidR="007A75FD" w:rsidRDefault="007A75FD">
            <w:pPr>
              <w:pStyle w:val="ConsPlusNormal"/>
            </w:pPr>
            <w:r>
              <w:t>Формирование, учет и обработка библиотечного фонда</w:t>
            </w:r>
          </w:p>
        </w:tc>
        <w:tc>
          <w:tcPr>
            <w:tcW w:w="1020" w:type="dxa"/>
            <w:vMerge w:val="restart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Комплектование библиотечного фонда печатными и электронными документами, сетевыми ресурсами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B/01.6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Учет и обработка библиотечного фонда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B/02.6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  <w:tr w:rsidR="007A75FD">
        <w:tc>
          <w:tcPr>
            <w:tcW w:w="510" w:type="dxa"/>
            <w:vMerge w:val="restart"/>
          </w:tcPr>
          <w:p w:rsidR="007A75FD" w:rsidRDefault="007A75FD">
            <w:pPr>
              <w:pStyle w:val="ConsPlusNormal"/>
            </w:pPr>
            <w:r>
              <w:t>C</w:t>
            </w:r>
          </w:p>
        </w:tc>
        <w:tc>
          <w:tcPr>
            <w:tcW w:w="2040" w:type="dxa"/>
            <w:vMerge w:val="restart"/>
          </w:tcPr>
          <w:p w:rsidR="007A75FD" w:rsidRDefault="007A75FD">
            <w:pPr>
              <w:pStyle w:val="ConsPlusNormal"/>
            </w:pPr>
            <w:r>
              <w:t>Организация и сохранение библиотечного фонда</w:t>
            </w:r>
          </w:p>
        </w:tc>
        <w:tc>
          <w:tcPr>
            <w:tcW w:w="1020" w:type="dxa"/>
            <w:vMerge w:val="restart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Организация, обеспечение сохранности и безопасности библиотечного фонда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C/01.6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Организация и технологии работы с фондом редких и ценных книг, книжных памятников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C/02.6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Микрокопирование и оцифровка библиотечного фонда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C/03.6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  <w:tr w:rsidR="007A75FD">
        <w:tc>
          <w:tcPr>
            <w:tcW w:w="510" w:type="dxa"/>
            <w:vMerge w:val="restart"/>
          </w:tcPr>
          <w:p w:rsidR="007A75FD" w:rsidRDefault="007A75FD">
            <w:pPr>
              <w:pStyle w:val="ConsPlusNormal"/>
            </w:pPr>
            <w:r>
              <w:t>D</w:t>
            </w:r>
          </w:p>
        </w:tc>
        <w:tc>
          <w:tcPr>
            <w:tcW w:w="2040" w:type="dxa"/>
            <w:vMerge w:val="restart"/>
          </w:tcPr>
          <w:p w:rsidR="007A75FD" w:rsidRDefault="007A75FD">
            <w:pPr>
              <w:pStyle w:val="ConsPlusNormal"/>
            </w:pPr>
            <w:r>
              <w:t>Каталогизация документов, ведение справочно-</w:t>
            </w:r>
            <w:r>
              <w:lastRenderedPageBreak/>
              <w:t>поискового аппарата библиотеки</w:t>
            </w:r>
          </w:p>
        </w:tc>
        <w:tc>
          <w:tcPr>
            <w:tcW w:w="1020" w:type="dxa"/>
            <w:vMerge w:val="restart"/>
          </w:tcPr>
          <w:p w:rsidR="007A75FD" w:rsidRDefault="007A75FD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Аналитико-синтетическая обработка документов в библиотеке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D/01.6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Организация и ведение электронных/традиционных каталогов библиотеки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D/02.6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  <w:tr w:rsidR="007A75FD">
        <w:tc>
          <w:tcPr>
            <w:tcW w:w="510" w:type="dxa"/>
            <w:vMerge w:val="restart"/>
          </w:tcPr>
          <w:p w:rsidR="007A75FD" w:rsidRDefault="007A75FD">
            <w:pPr>
              <w:pStyle w:val="ConsPlusNormal"/>
            </w:pPr>
            <w:r>
              <w:lastRenderedPageBreak/>
              <w:t>E</w:t>
            </w:r>
          </w:p>
        </w:tc>
        <w:tc>
          <w:tcPr>
            <w:tcW w:w="2040" w:type="dxa"/>
            <w:vMerge w:val="restart"/>
          </w:tcPr>
          <w:p w:rsidR="007A75FD" w:rsidRDefault="007A75FD">
            <w:pPr>
              <w:pStyle w:val="ConsPlusNormal"/>
            </w:pPr>
            <w:r>
              <w:t>Библиографическая и информационно-аналитическая деятельность в библиотеке</w:t>
            </w:r>
          </w:p>
        </w:tc>
        <w:tc>
          <w:tcPr>
            <w:tcW w:w="1020" w:type="dxa"/>
            <w:vMerge w:val="restart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Справочно-библиографическое обслуживание в стационарном и дистанционном режимах пользователей библиотеки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E/01.7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Информационное обслуживание в стационарном и дистанционном режимах пользователей библиотеки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E/02.7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Создание библиографических, аналитических, полнотекстовых, мультимедийных библиотечных информационных продуктов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E/03.7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Формирование краеведческих библиотечно-информационных ресурсов, создание и продвижение краеведческой библиографической информации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E/04.7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  <w:tr w:rsidR="007A75FD">
        <w:tc>
          <w:tcPr>
            <w:tcW w:w="510" w:type="dxa"/>
            <w:vMerge w:val="restart"/>
          </w:tcPr>
          <w:p w:rsidR="007A75FD" w:rsidRDefault="007A75FD">
            <w:pPr>
              <w:pStyle w:val="ConsPlusNormal"/>
            </w:pPr>
            <w:r>
              <w:t>F</w:t>
            </w:r>
          </w:p>
        </w:tc>
        <w:tc>
          <w:tcPr>
            <w:tcW w:w="2040" w:type="dxa"/>
            <w:vMerge w:val="restart"/>
          </w:tcPr>
          <w:p w:rsidR="007A75FD" w:rsidRDefault="007A75FD">
            <w:pPr>
              <w:pStyle w:val="ConsPlusNormal"/>
            </w:pPr>
            <w:r>
              <w:t>Библиотечная исследовательская, методическая и проектная деятельность</w:t>
            </w:r>
          </w:p>
        </w:tc>
        <w:tc>
          <w:tcPr>
            <w:tcW w:w="1020" w:type="dxa"/>
            <w:vMerge w:val="restart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Библиотечная исследовательская работа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F/01.7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Библиотечная методическая работа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F/02.7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Библиотечная проектная деятельность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F/03.7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  <w:tr w:rsidR="007A75FD">
        <w:tc>
          <w:tcPr>
            <w:tcW w:w="510" w:type="dxa"/>
            <w:vMerge w:val="restart"/>
          </w:tcPr>
          <w:p w:rsidR="007A75FD" w:rsidRDefault="007A75FD">
            <w:pPr>
              <w:pStyle w:val="ConsPlusNormal"/>
            </w:pPr>
            <w:r>
              <w:t>G</w:t>
            </w:r>
          </w:p>
        </w:tc>
        <w:tc>
          <w:tcPr>
            <w:tcW w:w="2040" w:type="dxa"/>
            <w:vMerge w:val="restart"/>
          </w:tcPr>
          <w:p w:rsidR="007A75FD" w:rsidRDefault="007A75FD">
            <w:pPr>
              <w:pStyle w:val="ConsPlusNormal"/>
            </w:pPr>
            <w:r>
              <w:t>Организация деятельности структурного подразделения библиотеки</w:t>
            </w:r>
          </w:p>
        </w:tc>
        <w:tc>
          <w:tcPr>
            <w:tcW w:w="1020" w:type="dxa"/>
            <w:vMerge w:val="restart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Планирование работы структурного подразделения библиотеки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G/01.7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Руководство работой структурного подразделения библиотеки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G/02.7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  <w:tr w:rsidR="007A75FD">
        <w:tc>
          <w:tcPr>
            <w:tcW w:w="51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204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020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3514" w:type="dxa"/>
          </w:tcPr>
          <w:p w:rsidR="007A75FD" w:rsidRDefault="007A75FD">
            <w:pPr>
              <w:pStyle w:val="ConsPlusNormal"/>
            </w:pPr>
            <w:r>
              <w:t>Учет и контроль работы структурного подразделения библиотеки, ведение отчетности</w:t>
            </w:r>
          </w:p>
        </w:tc>
        <w:tc>
          <w:tcPr>
            <w:tcW w:w="907" w:type="dxa"/>
          </w:tcPr>
          <w:p w:rsidR="007A75FD" w:rsidRDefault="007A75FD">
            <w:pPr>
              <w:pStyle w:val="ConsPlusNormal"/>
              <w:jc w:val="center"/>
            </w:pPr>
            <w:r>
              <w:t>G/03.7</w:t>
            </w:r>
          </w:p>
        </w:tc>
        <w:tc>
          <w:tcPr>
            <w:tcW w:w="1077" w:type="dxa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center"/>
        <w:outlineLvl w:val="1"/>
      </w:pPr>
      <w:r>
        <w:t>III. Характеристика обобщенных трудовых функций</w:t>
      </w:r>
    </w:p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2"/>
      </w:pPr>
      <w:r>
        <w:t>3.1. Обобщенная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</w:pPr>
            <w:r>
              <w:t>Библиотечно-информационное обслуживание пользователей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A75FD" w:rsidRDefault="007A75F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lastRenderedPageBreak/>
              <w:t>Возможные наименования должностей, профессий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Библиотекарь</w:t>
            </w:r>
          </w:p>
          <w:p w:rsidR="007A75FD" w:rsidRDefault="007A75FD">
            <w:pPr>
              <w:pStyle w:val="ConsPlusNormal"/>
            </w:pPr>
            <w:r>
              <w:t>Ведущий библиотекарь</w:t>
            </w:r>
          </w:p>
          <w:p w:rsidR="007A75FD" w:rsidRDefault="007A75FD">
            <w:pPr>
              <w:pStyle w:val="ConsPlusNormal"/>
            </w:pPr>
            <w:r>
              <w:t>Главный библиотекарь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Среднее профессиональное образование - программы подготовки специалистов среднего звена</w:t>
            </w:r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 xml:space="preserve">Высшее образование (непрофильное) - </w:t>
            </w:r>
            <w:proofErr w:type="spellStart"/>
            <w:r>
              <w:t>бакалавриат</w:t>
            </w:r>
            <w:proofErr w:type="spellEnd"/>
            <w:r>
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Для ведущего библиотекаря - не менее трех лет по профилю деятельности при наличии среднего профессионального образования; не менее одного года при наличии высшего образования</w:t>
            </w:r>
          </w:p>
          <w:p w:rsidR="007A75FD" w:rsidRDefault="007A75FD">
            <w:pPr>
              <w:pStyle w:val="ConsPlusNormal"/>
            </w:pPr>
            <w:r>
              <w:t>Для главного библиотекаря - не менее трех лет в должности ведущего библиотекаря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Рекомендуется дополнительное профессиональное образование - программы повышения квалификации по профилю деятельности (не реже одного раза в три года)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Дополнительные характеристики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361"/>
        <w:gridCol w:w="5783"/>
      </w:tblGrid>
      <w:tr w:rsidR="007A75FD">
        <w:tc>
          <w:tcPr>
            <w:tcW w:w="1928" w:type="dxa"/>
          </w:tcPr>
          <w:p w:rsidR="007A75FD" w:rsidRDefault="007A75F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61" w:type="dxa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10">
              <w:r w:rsidR="007A75FD">
                <w:rPr>
                  <w:color w:val="0000FF"/>
                </w:rPr>
                <w:t>ОКЗ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11">
              <w:r w:rsidR="007A75FD">
                <w:rPr>
                  <w:color w:val="0000FF"/>
                </w:rPr>
                <w:t>2622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Специалисты библиотек</w:t>
            </w:r>
          </w:p>
        </w:tc>
      </w:tr>
      <w:tr w:rsidR="007A75FD">
        <w:tc>
          <w:tcPr>
            <w:tcW w:w="1928" w:type="dxa"/>
            <w:vMerge w:val="restart"/>
          </w:tcPr>
          <w:p w:rsidR="007A75FD" w:rsidRDefault="00405D88">
            <w:pPr>
              <w:pStyle w:val="ConsPlusNormal"/>
            </w:pPr>
            <w:hyperlink r:id="rId12">
              <w:r w:rsidR="007A75FD">
                <w:rPr>
                  <w:color w:val="0000FF"/>
                </w:rPr>
                <w:t>ЕКС</w:t>
              </w:r>
            </w:hyperlink>
            <w:r w:rsidR="007A75FD">
              <w:t xml:space="preserve"> </w:t>
            </w:r>
            <w:hyperlink w:anchor="P1981">
              <w:r w:rsidR="007A75FD">
                <w:rPr>
                  <w:color w:val="0000FF"/>
                </w:rPr>
                <w:t>&lt;3&gt;</w:t>
              </w:r>
            </w:hyperlink>
          </w:p>
        </w:tc>
        <w:tc>
          <w:tcPr>
            <w:tcW w:w="1361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Библиотекарь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Главный библиотекарь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Специалист по библиотечно-выставочной работе</w:t>
            </w:r>
          </w:p>
        </w:tc>
      </w:tr>
      <w:tr w:rsidR="007A75FD">
        <w:tc>
          <w:tcPr>
            <w:tcW w:w="1928" w:type="dxa"/>
            <w:vMerge w:val="restart"/>
          </w:tcPr>
          <w:p w:rsidR="007A75FD" w:rsidRDefault="00405D88">
            <w:pPr>
              <w:pStyle w:val="ConsPlusNormal"/>
            </w:pPr>
            <w:hyperlink r:id="rId13">
              <w:r w:rsidR="007A75FD">
                <w:rPr>
                  <w:color w:val="0000FF"/>
                </w:rPr>
                <w:t>ОКПДТР</w:t>
              </w:r>
            </w:hyperlink>
            <w:r w:rsidR="007A75FD">
              <w:t xml:space="preserve"> </w:t>
            </w:r>
            <w:hyperlink w:anchor="P1982">
              <w:r w:rsidR="007A75FD">
                <w:rPr>
                  <w:color w:val="0000FF"/>
                </w:rPr>
                <w:t>&lt;4&gt;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14">
              <w:r w:rsidR="007A75FD">
                <w:rPr>
                  <w:color w:val="0000FF"/>
                </w:rPr>
                <w:t>20316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Библиотекарь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15">
              <w:r w:rsidR="007A75FD">
                <w:rPr>
                  <w:color w:val="0000FF"/>
                </w:rPr>
                <w:t>20318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Библиотекарь (средней квалификации)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16">
              <w:r w:rsidR="007A75FD">
                <w:rPr>
                  <w:color w:val="0000FF"/>
                </w:rPr>
                <w:t>20650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Главный библиотекарь</w:t>
            </w:r>
          </w:p>
        </w:tc>
      </w:tr>
      <w:tr w:rsidR="007A75FD">
        <w:tc>
          <w:tcPr>
            <w:tcW w:w="1928" w:type="dxa"/>
            <w:vMerge w:val="restart"/>
          </w:tcPr>
          <w:p w:rsidR="007A75FD" w:rsidRDefault="00405D88">
            <w:pPr>
              <w:pStyle w:val="ConsPlusNormal"/>
            </w:pPr>
            <w:hyperlink r:id="rId17">
              <w:r w:rsidR="007A75FD">
                <w:rPr>
                  <w:color w:val="0000FF"/>
                </w:rPr>
                <w:t>ОКСО</w:t>
              </w:r>
            </w:hyperlink>
            <w:r w:rsidR="007A75FD">
              <w:t xml:space="preserve"> </w:t>
            </w:r>
            <w:hyperlink w:anchor="P1983">
              <w:r w:rsidR="007A75FD">
                <w:rPr>
                  <w:color w:val="0000FF"/>
                </w:rPr>
                <w:t>&lt;5&gt;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18">
              <w:r w:rsidR="007A75FD">
                <w:rPr>
                  <w:color w:val="0000FF"/>
                </w:rPr>
                <w:t>8.51.02.03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Библиотековедение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19">
              <w:r w:rsidR="007A75FD">
                <w:rPr>
                  <w:color w:val="0000FF"/>
                </w:rPr>
                <w:t>8.51.03.06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Библиотечно-информационная деятельность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3.1.1.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 xml:space="preserve">Стационарное, </w:t>
            </w:r>
            <w:proofErr w:type="spellStart"/>
            <w:r>
              <w:t>внестационарное</w:t>
            </w:r>
            <w:proofErr w:type="spellEnd"/>
            <w:r>
              <w:t xml:space="preserve"> и </w:t>
            </w:r>
            <w:r>
              <w:lastRenderedPageBreak/>
              <w:t>дистанционное обслуживание пользователей библиотеки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A/01.6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 xml:space="preserve">Уровень </w:t>
            </w:r>
            <w:r>
              <w:lastRenderedPageBreak/>
              <w:t>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lastRenderedPageBreak/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Регистрация/перерегистрация пользователя библиотеки, информирование о правилах пользования библиотекой, ее ресурсах, сервисах, услугах и порядке их использования/получения в стационарном и дистанционном (удаленном)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Прием информационных запросов пользователя библиотеки в стационарном и дистанционном (удаленном)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Консультирование пользователей библиотеки по правилам составления запросов и методике поиска информации о документах в справочно-поисковом аппарате и электронных ресурсах библиотеки, поисковых ресурсах информационно-телекоммуникационной сети "Интернет"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Поиск документов, библиографической и справочной информации по запросу пользователя в библиотечном фонде, в локальных и сетевых ресурсах в целях удовлетворения запросов пользователя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Бронирование заказанных удаленным пользователем библиотеки документов из библиотечного фонда с целью удовлетворения информационных запросов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Подготовка электронных копий печатных документов и версий электронных документов по запросам удаленного пользователя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Выдача/трансляция, регистрация выдачи документов, продление срока пользования документами, библиографической и справочной информацией в стационарном и дистанционном (удаленном) режимах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Прием и регистрация возврата документов в библиотеку в стационарном и дистанционном (удаленном)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Расстановка возвращенных пользователем библиотеки документов в библиотечный фонд, мелкий ремонт изданий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Копирование и перевод документов в цифровой/бумажный формат по запросу пользователя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Оформление заказа, выдачи, возврата документов по межбиблиотечному абонементу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Прием и выполнение запросов пользователя библиотеки в режиме электронной доставки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выставок, раскрывающих библиотечный фонд и другие информационные ресурсы, в традиционном и цифровом формате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Организация обратной связи с пользователями библиотеки в </w:t>
            </w:r>
            <w:r>
              <w:lastRenderedPageBreak/>
              <w:t>стационарном и дистанционном (удаленном) режимах, изучение информационных потребностей и запросов пользователей библиотеки с целью повышения эффективности библиотечно-информационного обслуживания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Учет и анализ отказов от запросов пользователей библиотеки на документы, библиографическую и справочную информацию, локальные и сетевые ресурсы с целью их удовлетворения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Работа с пользователями библиотеки, не возвратившими документы в установленный срок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Предоставление платных библиотечных услуг пользователю в стационарном и дистанционном (удаленном)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системы учета библиотечно-информационного обслуживания, ведение планово-отчетной документации в стационарном и дистанционном (удаленном)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Учет поступлений документов в фонд структурного подразделения, обслуживающего пользователей библиотеки, проведение проверки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Оформление комфортного библиотечного пространства и системы навигации в помещениях библиотеки и в фонде открытого доступа библиотеки с целью повышения эффективности библиотечно-информационного обслуживания пользователей библиотеки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традиционные/автоматизированные технологии регистрации/перерегистрации пользователей библиотеки, осуществлять их информирование о правилах пользования библиотекой, ресурсах, сервисах и услугах библиотеки в стационарном и дистанционном (удаленном)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поиск, отбор, оценку документов в библиотечном фонде, в электронных ресурсах, справочно-поисковом аппарате библиотеки и информационно-телекоммуникационной сети "Интернет" в целях удовлетворения информационных запросов пользователей библиотеки в стационарном и дистанционном (удаленном)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Выполнять библиографические адресные, тематические, уточняющие и фактографические запросы пользователей библиотеки на основе справочно-поискового аппарата библиотеки, ресурсов информационно-телекоммуникационной сети "Интернет"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в библиотеке аналитико-синтетическую обработку печатных, электронных и сетевых электронных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автоматизированную библиотечно-информационную систему библиотеки, другие цифровые технологии и технические средства в целях библиотечно-информационного обслуживания пользователей библиотеки в стационарном и дистанционном (удаленном)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Переводить печатные документы в электронный формат и использовать технологии электронной доставки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технологии организации библиотечных книжных выставок и тематических экспозиций, в том числе виртуальных, различного целевого и читательского назначения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Осуществлять библиотечно-информационное обслуживание пользователей библиотеки в стационарном и дистанционном </w:t>
            </w:r>
            <w:r>
              <w:lastRenderedPageBreak/>
              <w:t>(удаленном) режимах, учитывая их личностные характеристики и информационные потребности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Формировать читательскую культуру, информационно-</w:t>
            </w:r>
            <w:proofErr w:type="spellStart"/>
            <w:r>
              <w:t>медийную</w:t>
            </w:r>
            <w:proofErr w:type="spellEnd"/>
            <w:r>
              <w:t xml:space="preserve"> и цифровую грамотность пользователей библиотеки на основе использования индивидуальных и групповых методов библиотечной работы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Оформлять многофункциональное библиотечное пространство, его зонирование и навигацию с целью обеспечения комфорта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Вести плановую, учетно-технологическую и отчетную документацию по библиотечно-информационному обслуживанию пользователей библиотеки в стационарном и дистанционном (удаленном)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Соблюдать кодекс этики библиотекаря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государственной политики в сфере культуры, науки и образования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правовые акты и методические инструктивные документы по библиотечно-информационной деятельности, защите интеллектуальной собственности,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Методики организации библиотечно-информационного обслуживания пользователей библиотеки в стационарном и дистанционном (удаленном)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Методики и технологии поиска, отбора, оценки документов, библиографической и справочной информации в поисковой системе библиотеки, электронных ресурсах крупнейших библиотек/информационных центров при выполнении запросов пользователей, удаленных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информационно-коммуникационных технологий, в том числе поисковые возможности и сервисы информационно-телекоммуникационной сети "Интернет"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Правила аналитико-синтетической обработки печатных, электронных и сетевых электронных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Методики работы с различными категориями пользователей библиотеки с учетом их возрастных, информационных и культурных потребностей в стационарном и дистанционном (удаленном)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Методики индивидуальной, групповой и массовой работы по поддержке чтения, формированию читательской культуры и информационной грамотности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Методики организации библиотечной выставки, в том числе виртуальной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и правила организации, раскрытия, использования библиотечного фонда и электронных ресурсов библиотеки в стационарном и дистанционном (удаленном)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и правила создания библиотечного пространства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Требования к составлению планов обслуживания и учетно-отчетной документации по библиотечно-информационному обслуживанию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Отечественная и зарубежная художественная литература, основы социальных, гуманитарных, точных и естественных наук, искусства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социальной и возрастной психологии, педагогики, социологии чтения и социальных коммуникаций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3.1.2.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Библиотечно-информационное обслуживание детей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A/02.6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Оформление и зонирование комфортного, безопасного пространства библиотеки для обслуживания детей в соответствии с их возрастными и психолого-педагогическими особенностями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Формирование, обработка и организация фонда детской литературы библиотеки, включая электронные документы, с учетом возрастной маркировки и классификации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в библиотеке книжных выставок и экспозиций по тематическим направлениям в традиционном и цифровом форматах с целью раскрытия библиотечного фонда детской литературы и его коллекций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в библиотеке справочно-поискового аппарата для фонда детской литературы для пользователей библиотеки детского возраста, родителей и специалистов по детскому чтению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библиотечных информационных продуктов различных типов и видов для пользователей библиотеки детского возраста, родителей и специалистов по детскому чтению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Осуществление подбора документов и предоставление адаптированного доступа (навигации) к библиотечным информационным и справочным ресурсам с учетом возрастных характеристик и индивидуальных особенностей пользователей библиотеки детского возраста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Осуществление индивидуальной, групповой и массовой работы с пользователями библиотеки детского возраста по привитию навыков чтения, развитию читательской культуры, </w:t>
            </w:r>
            <w:proofErr w:type="spellStart"/>
            <w:r>
              <w:t>медийно</w:t>
            </w:r>
            <w:proofErr w:type="spellEnd"/>
            <w:r>
              <w:t>-информационной и цифровой грамотности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Разработка индивидуальных траекторий читательского развития для отдельных категорий пользователей библиотеки детского возраста: дошкольников, младших школьников, подростков и юношества по </w:t>
            </w:r>
            <w:r>
              <w:lastRenderedPageBreak/>
              <w:t>индивидуальным запросам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и проведение библиотечных культурно-досуговых мероприятий с учетом возрастных особенностей пользователей библиотеки детского возраста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Наполнение позитивным контентом сайта (раздела сайта) библиотеки, аккаунтов в социальных сетях с целью продвижения библиотечных ресурсов и услуг, популяризирующих детское чтение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Консультирование родителей (законных представителей) пользователей библиотеки детского возраста по организации детского, подросткового и юношеского чтения и обучению методикам совместного чтения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учета, мониторинга и анализа библиотечно-информационной работы с пользователями библиотеки детского возраста с целью оценки ее эффективности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технологии организации и зонирования комфортного, безопасного библиотечного пространства для обслуживания пользователей библиотеки детского возраста в соответствии с их возрастными и психолого-педагогическими особенностями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Формировать фонд детской литературы библиотеки с учетом возрастной маркировки и критериев оценки содержания, художественных достоинств и культурной ценности детской литературы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в библиотеке аналитико-синтетическую обработку документов и организовывать фонд детской литературы библиотеки, включая электронные документы, с учетом возрастной маркировки и классификации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Проектировать и организовывать библиотечные книжные выставки и экспозиции по тематическим направлениям в традиционном и цифровом форматах с учетом психолого-педагогических особенностей пользователей библиотеки детского возраста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Создавать и вести справочно-поисковый аппарат библиотеки, в том числе электронные/традиционные каталоги фонда детской литературы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методики обучения пользователей библиотеки детского возраста составлению запросов и информационному поиску документов в традиционном и электронном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Использовать формы и методы индивидуальной, групповой и массовой работы по развитию читательской культуры, </w:t>
            </w:r>
            <w:proofErr w:type="spellStart"/>
            <w:r>
              <w:t>медийно</w:t>
            </w:r>
            <w:proofErr w:type="spellEnd"/>
            <w:r>
              <w:t>-информационной и цифровой грамотности пользователей библиотеки детского возраста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Разрабатывать программы библиотечных литературных занятий для отдельных категорий пользователей библиотеки детского возраста с учетом их возрастных характеристик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поиск, отбор, проверку документов и данных для создания информационных продуктов для пользователей библиотеки детского возраста, родителей и специалистов по детскому чтению на основе установленных критериев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Осуществлять поиск, отбор, проверку информации для наполнения сайта (раздела сайта) библиотеки и аккаунтов в социальных сетях с целью обеспечения информационной безопасности в библиотечно-информационном обслуживании пользователей библиотеки детского </w:t>
            </w:r>
            <w:r>
              <w:lastRenderedPageBreak/>
              <w:t>возраста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технологии социального партнерства и сетевого взаимодействия в продвижении детской книги и приобщении к чтению пользователей библиотеки детского возраста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методики оценки эффективности библиотечно-информационного обслуживания пользователей библиотеки детского возраста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информационных технологий, теории и практики библиотечно-информационного обслуживания пользователей библиотеки детского возраста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Международное и российское законодательство в области защиты детей от информации, причиняющей вред их здоровью и развитию, нормативные правовые акты по библиотечной работе с пользователями библиотеки детского возраста, защите интеллектуальной собственности и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педагогики, общей и возрастной психологии и смежных наук по проблемам детского чтения и библиотечно-информационной работе с детьми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Жанры и виды, тенденции развития мировой и отечественной детской литературы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Общие тенденции развития цифровых технологий и социальных медиа и их применение в библиотечно-информационной работе с пользователями библиотеки детского возраста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Принципы, методологические и психолого-педагогические основы библиотечно-информационного обслуживания детей, приобщения их к чтению, формирования их </w:t>
            </w:r>
            <w:proofErr w:type="spellStart"/>
            <w:r>
              <w:t>медийно</w:t>
            </w:r>
            <w:proofErr w:type="spellEnd"/>
            <w:r>
              <w:t>-информационной и цифровой грамотности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Социологические и маркетинговые методики изучения потребностей пользователей библиотеки детского возраста в чтении, особенностей их читательского поведения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Типы и виды информационных ресурсов для детей и возможности их использования в библиотечно-информационном обслуживании пользователей библиотеки детского возраста, родителей и специалистов по детскому чтению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Этика профессионального общения, в том числе с пользователями библиотеки детского возраста, родителями (законными представителями)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3.1.3.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Библиотечно-информационное обслуживание лиц с ограниченными возможностями здоровья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A/03.6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доступной среды и предоставление равных возможностей библиотечно-информационного обслуживания лиц с ограниченными возможностями здоровья на основе организации комфортного библиотечного пространства и системы навигации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Формирование и организация в библиотеке специализированного фонда документов для лиц с ограниченными возможностями здоровья - печатных (рельефно-графических, с рельефно-точечным шрифтом Брайля) и электронных, в том числе аудиовизуальных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Воспроизведение в библиотеке документов в доступных форматах по запросу пользователей библиотеки с использованием специальных методик и технологий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Ведение в библиотеке справочно-поискового аппарата, в том числе электронных каталогов библиотек, на специализированный фонд документов для лиц с ограниченными возможностями здоровья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в библиотеке условий и организация интегрированного/инклюзивного библиотечно-информационного обслуживания лиц с ограниченными возможностями здоровья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Организация дифференцированного библиотечно-информационного обслуживания различных категорий инвалидов - пользователей библиотек: слепых и слабовидящих, с проблемами опорно-двигательного аппарата, </w:t>
            </w:r>
            <w:proofErr w:type="spellStart"/>
            <w:r>
              <w:t>неслышащих</w:t>
            </w:r>
            <w:proofErr w:type="spellEnd"/>
            <w:r>
              <w:t xml:space="preserve"> и слабослышащих, с особенностями ментального развития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альтернативных форм полноценного библиотечно-информационного обслуживания лиц с ограниченными возможностями здоровья: специализированные пункты выдачи, надомный абонемент, почтовая рассылка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Обеспечение дистанционного доступа к электронным ресурсам и услугам библиотеки, коллекциям "говорящих" книг и аудиокниг, электронным базам документов, изданных рельефно-точечным шрифтом, фильмам с </w:t>
            </w:r>
            <w:proofErr w:type="spellStart"/>
            <w:r>
              <w:t>тифлокомментариями</w:t>
            </w:r>
            <w:proofErr w:type="spellEnd"/>
            <w:r>
              <w:t xml:space="preserve"> и дистанционным </w:t>
            </w:r>
            <w:proofErr w:type="spellStart"/>
            <w:r>
              <w:t>сурдопереводом</w:t>
            </w:r>
            <w:proofErr w:type="spellEnd"/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адаптированной системы информационной поддержки инвалидов - пользователей библиотек по социально значимым вопросам совместно с органами социальной защиты, реабилитационными, образовательными центрами и общественными организациями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Оказание регулярной консультативной помощи в библиотечно-информационном обслуживании лицам с ограниченными возможностями здоровья с учетом их физических особенностей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планирования, учета, мониторинга и анализа библиотечно-информационного обслуживания лиц с ограниченными возможностями здоровья с целью оценки его результативности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цифровые технологии и специальные технические устройства в библиотечно-информационном обслуживании лиц с ограниченными возможностями здоровья, в том числе программы конвертирования плоскопечатного текста в рельефно-точечный шрифт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Применять в библиотеке методику и технологию создания </w:t>
            </w:r>
            <w:proofErr w:type="spellStart"/>
            <w:r>
              <w:t>тифлокомментариев</w:t>
            </w:r>
            <w:proofErr w:type="spellEnd"/>
            <w:r>
              <w:t xml:space="preserve"> к визуальной продукции, озвучивания плоскопечатных изданий, создания рельефно-графических изображений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Формировать, обрабатывать и организовывать специализированный библиотечный фонд для лиц с ограниченными возможностями здоровья, включая электронные, в том числе аудиовизуальные, мультимедийные документы, документы с рельефно-точечным шрифтом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в библиотеке аналитико-синтетическую обработку документов в доступных форматах и вести справочно-поисковый аппарат специализированного фонда документов для лиц с ограниченными возможностями здоровья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методики и технологии организации интегрированного/инклюзивного библиотечно-информационного обслуживания лиц с ограниченными возможностями здоровья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дифференцированное библиотечно-информационное обслуживание различных категорий инвалидов - пользователей библиотек с учетом их физических и ментальных особенностей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Оказывать консультативную помощь лицам с ограниченными возможностями здоровья в библиотечно-информационном обслуживании с учетом их физических и ментальных особенностей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Преодолевать коммуникативные барьеры в библиотечно-информационном обслуживании лиц с ограниченными возможностями здоровья с учетом их физических и ментальных особенностей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технологии социального партнерства и сетевого взаимодействия в целях организации адаптированной системы информационной поддержки инвалидов по социально значимым вопросам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планирование, учет, мониторинг и анализ библиотечно-информационного обслуживания лиц с ограниченными возможностями здоровья с целью оценки его результативности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в том числе </w:t>
            </w:r>
            <w:proofErr w:type="spellStart"/>
            <w:r>
              <w:t>тифлобиблиотековедения</w:t>
            </w:r>
            <w:proofErr w:type="spellEnd"/>
            <w:r>
              <w:t xml:space="preserve">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теории и практики библиотечно-информационного обслуживания лиц с ограниченными возможностями здоровья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правовые акты по библиотечно-информационной деятельности в области социальной защиты и реабилитации инвалидов и лиц с ограниченными возможностями здоровья, защите интеллектуальной собственности и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дефектологии, тифлопедагогики и </w:t>
            </w:r>
            <w:proofErr w:type="spellStart"/>
            <w:r>
              <w:t>тифлопсихологии</w:t>
            </w:r>
            <w:proofErr w:type="spellEnd"/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Психолого-педагогические принципы и методики эффективного взаимодействия с инвалидами с учетом их физических и ментальных особенностей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Методические основы коррекционной помощи лицам с ограниченными возможностями здоровья в процессах библиотечно-информационного обслуживания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Технические, в том числе электронные, устройства, используемые в процессах взаимодействия с инвалидами в библиотечно-</w:t>
            </w:r>
            <w:r>
              <w:lastRenderedPageBreak/>
              <w:t>информационном обслуживании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Методы и правила формирования, организации и использования специализированного библиотечного фонда для лиц с ограниченными возможностями здоровья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Правила аналитико-синтетической обработки документов, технологии организации и ведения каталогов библиотек, баз данных специализированного библиотечного фонда для лиц с ограниченными возможностями здоровья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Методы, формы и технологии интегрированного/инклюзивного библиотечно-информационного обслуживания лиц с ограниченными возможностями здоровья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Отечественная и зарубежная художественная литература, основы социальных, гуманитарных, точных и естественных наук, искусства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3.1.4.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Организация и проведение библиотечных культурно-просветительских, образовательных и событийных мероприятий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A/04.6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Проведение опросов пользователей библиотеки и населения в целях выявления потребностей в библиотечных культурно-просветительских, образовательных и событийных мероприятиях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Изучение информационных ресурсов с целью подготовки библиотечных мероприятий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Составление плана организации и проведения библиотечного мероприятия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сценария библиотечного мероприятия, распределение функциональных обязанностей между его организаторами, привлечение граждан, в том числе волонтеров, к участию в проведении мероприятия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Информирование населения о проведении библиотечного мероприятия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Проведение библиотечного мероприятия с целью удовлетворения информационных, образовательных, культурных, познавательных потребностей и интересов населения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Изучение мнения участников библиотечных мероприятий с целью повышения их уровня удовлетворенности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Ведение учета статистических показателей проведенного библиотечного культурно-просветительского, образовательного и событийного мероприятия, подготовка планово-отчетной документации в стационарном и дистанционном (удаленном) режимах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Изучать потребности населения в библиотечных культурно-просветительских, образовательных и событийных мероприятиях, в том числе проводить опросы среди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Определять тему, формат, состав участников и партнеров библиотечного мероприятия, осуществлять отбор информации по его тематике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методики подготовки и проведения библиотечных мероприятий в стационарном и дистанционном (удаленном) режимах с учетом информационных, образовательных, культурных, познавательных потребностей граждан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Разрабатывать план проведения и сценарий библиотечного культурно-просветительского, образовательного и событийного мероприятия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Составлять текст информации о библиотечном мероприятии для размещения на сайте библиотеки, в социальных сетях и каналах массового информирования населения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технологии социального партнерства с культурными, образовательными, научными, общественными организациями и средствами массовой информации, в том числе привлекать волонтеров к организации и проведению мероприятий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информационно-коммуникационные, в том числе мультимедийные, технологии и технические средства при организации и проведении библиотечных мероприятий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Вести учетно-отчетную документацию и анализировать эффективность библиотечных мероприятий с целью повышения уровня удовлетворенности их участников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Соблюдать кодекс этики библиотекаря, в том числе этику общения с аудиторией, в процессе проведения мероприятия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социальных коммуникаций, социально-культурной деятельности, государственной политики в сфере культуры, науки и образования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правовые акты по библиотечно-информационной и социально-культурной деятельности, защите интеллектуальной собственности и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Методики и технологии организации культурно-просветительских, образовательных и событийных мероприятий различных форматов, целевого и читательского назначения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Методы маркетинговых исследований социокультурных потребностей различных групп населения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Технологии организации социального партнерства и сетевого взаимодействия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proofErr w:type="spellStart"/>
            <w:r>
              <w:t>Медийные</w:t>
            </w:r>
            <w:proofErr w:type="spellEnd"/>
            <w:r>
              <w:t xml:space="preserve"> ресурсы, их использование в библиотечных культурно-просветительских, образовательных и событийных мероприятиях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Требования к составлению планов и ведению учетно-отчетной документации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Отечественная и зарубежная художественная литература, основы социальных, гуманитарных, точных, естественных наук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 и корпоративной культуры, правила делового общения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3.1.5.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Ведение библиотечных сайтов/порталов, сетевых социальных сервисов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A/05.6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Мониторинг информационных потребностей пользователей библиотечных сайтов/порталов и сетевых социальных сервисов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предложений по определению вида, целевого назначения, структуры реализуемых сервисов библиотечного сайта/портала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Подготовка и актуализация контента, в том числе </w:t>
            </w:r>
            <w:proofErr w:type="spellStart"/>
            <w:r>
              <w:t>медиаконтента</w:t>
            </w:r>
            <w:proofErr w:type="spellEnd"/>
            <w:r>
              <w:t>, на сайте/портале библиотеки с целью продвижения библиотечных ресурсов, услуг в интернет-пространстве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Поддержание обратной связи/интерактивного диалога с пользователями библиотечного сайта, оценка эффективности сайта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Выбор площадки, определение вида, целевого назначения, тематики, стратегии наполнения сетевого социального сервиса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Наполнение/актуализация контента аккаунта библиотеки в социальных сетях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Взаимодействие с пользователями библиотечных социальных сетей (массовое, групповое, индивидуальное), консультирование пользователей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Анализ результативности библиотечного сайта/портала, библиотечного аккаунта в социальных сетях с целью определения их соответствия потребностям пользователей библиотеки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методики изучения потребностей пользователей библиотечных сайтов/порталов и социальных сетей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Собирать и обобщать информацию о деятельности библиотеки для </w:t>
            </w:r>
            <w:r>
              <w:lastRenderedPageBreak/>
              <w:t>определения вида, целевого назначения, структуры реализуемых сервисов библиотечного сайта/портала, использования библиотекой сетевых социальных сервисов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Формировать контент, в том числе </w:t>
            </w:r>
            <w:proofErr w:type="spellStart"/>
            <w:r>
              <w:t>медиаконтент</w:t>
            </w:r>
            <w:proofErr w:type="spellEnd"/>
            <w:r>
              <w:t>, библиотечных сайтов/порталов и социальных сетей с учетом потребностей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Информировать о возможностях библиотечного сайта/портала и оказывать консультативную помощь пользователям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методику и элементы веб-аналитики для анализа соответствия структуры, контента и навигации библиотечного сайта потребностям пользователей библиотеки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информационно-аналитической деятельности, документоведения, информатики, теории социальных коммуникаций, информационной культуры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правовые акты по библиотечно-информационной деятельности, информационной безопасности, по защите авторского права в цифровой среде, интеллектуальной собственности,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информационного маркетинга, в том числе интернет-технологий изучения информационных потребностей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Технологии работы с цифровым контентом библиотек, в том числе сайтом, аккаунтом и группами в социальных сетях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Методики создания и редактирования информационного контента для библиотечных сайтов/порталов и социальных медиа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Отечественная и зарубежная художественная литература, основы социальных, гуманитарных, точных и естественных наук, искусства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 и корпоративной культуры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2"/>
      </w:pPr>
      <w:r>
        <w:t>3.2. Обобщенная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Формирование, учет и обработка библиотечного фонда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 xml:space="preserve">Возможные наименования должностей, </w:t>
            </w:r>
            <w:r>
              <w:lastRenderedPageBreak/>
              <w:t>профессий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lastRenderedPageBreak/>
              <w:t>Библиотекарь-комплектатор</w:t>
            </w:r>
          </w:p>
          <w:p w:rsidR="007A75FD" w:rsidRDefault="007A75FD">
            <w:pPr>
              <w:pStyle w:val="ConsPlusNormal"/>
            </w:pPr>
            <w:r>
              <w:t>Эксперт по комплектованию библиотечного фонда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Среднее профессиональное образование - программы подготовки специалистов среднего звена</w:t>
            </w:r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 xml:space="preserve">Высшее образование (непрофильное) - </w:t>
            </w:r>
            <w:proofErr w:type="spellStart"/>
            <w:r>
              <w:t>бакалавриат</w:t>
            </w:r>
            <w:proofErr w:type="spellEnd"/>
            <w:r>
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Для должности "эксперт по комплектованию библиотечного фонда" стаж работы по профилю деятельности не менее трех лет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Рекомендуется дополнительное профессиональное образование - программы повышения квалификации по профилю деятельности (не реже одного раза в три года)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Дополнительные характеристики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361"/>
        <w:gridCol w:w="5783"/>
      </w:tblGrid>
      <w:tr w:rsidR="007A75FD">
        <w:tc>
          <w:tcPr>
            <w:tcW w:w="1928" w:type="dxa"/>
          </w:tcPr>
          <w:p w:rsidR="007A75FD" w:rsidRDefault="007A75F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61" w:type="dxa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20">
              <w:r w:rsidR="007A75FD">
                <w:rPr>
                  <w:color w:val="0000FF"/>
                </w:rPr>
                <w:t>ОКЗ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21">
              <w:r w:rsidR="007A75FD">
                <w:rPr>
                  <w:color w:val="0000FF"/>
                </w:rPr>
                <w:t>2622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Специалисты библиотек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22">
              <w:r w:rsidR="007A75FD">
                <w:rPr>
                  <w:color w:val="0000FF"/>
                </w:rPr>
                <w:t>ЕКС</w:t>
              </w:r>
            </w:hyperlink>
          </w:p>
        </w:tc>
        <w:tc>
          <w:tcPr>
            <w:tcW w:w="1361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Эксперт по комплектованию библиотечного фонда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23">
              <w:r w:rsidR="007A75FD">
                <w:rPr>
                  <w:color w:val="0000FF"/>
                </w:rPr>
                <w:t>ОКПДТР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24">
              <w:r w:rsidR="007A75FD">
                <w:rPr>
                  <w:color w:val="0000FF"/>
                </w:rPr>
                <w:t>20316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Библиотекарь</w:t>
            </w:r>
          </w:p>
        </w:tc>
      </w:tr>
      <w:tr w:rsidR="007A75FD">
        <w:tc>
          <w:tcPr>
            <w:tcW w:w="1928" w:type="dxa"/>
            <w:vMerge w:val="restart"/>
          </w:tcPr>
          <w:p w:rsidR="007A75FD" w:rsidRDefault="00405D88">
            <w:pPr>
              <w:pStyle w:val="ConsPlusNormal"/>
            </w:pPr>
            <w:hyperlink r:id="rId25">
              <w:r w:rsidR="007A75FD">
                <w:rPr>
                  <w:color w:val="0000FF"/>
                </w:rPr>
                <w:t>ОКСО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26">
              <w:r w:rsidR="007A75FD">
                <w:rPr>
                  <w:color w:val="0000FF"/>
                </w:rPr>
                <w:t>8.51.02.03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Библиотековедение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27">
              <w:r w:rsidR="007A75FD">
                <w:rPr>
                  <w:color w:val="0000FF"/>
                </w:rPr>
                <w:t>8.51.03.06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Библиотечно-информационная деятельность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3.2.1.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Комплектование библиотечного фонда печатными и электронными документами, сетевыми ресурсами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B/01.6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Мониторинг/экспертиза книжного рынка, рынка электронных изданий, сетевых лицензионных и открытых ресурсов с целью моделирования, профилирования и планирования комплектования библиотечных фондов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Подготовка предложений к плану финансово-хозяйственной деятельности библиотеки по объему финансирования комплектования </w:t>
            </w:r>
            <w:r>
              <w:lastRenderedPageBreak/>
              <w:t>фонда, выделению лимитов на осуществление основных видов закупок, приобретению прав доступа к электронным документам и ресурсам сетевого распространения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профиля комплектования библиотеки и оперативного тематико-типологического плана комплектования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Установление профессиональных контактов с издающими организациями, поставщиками печатной и электронной продукции, </w:t>
            </w:r>
            <w:proofErr w:type="spellStart"/>
            <w:r>
              <w:t>агрегаторами</w:t>
            </w:r>
            <w:proofErr w:type="spellEnd"/>
            <w:r>
              <w:t xml:space="preserve"> электронных ресурсов, со спонсорами и дарителями по вопросам комплектования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Первичный отбор печатных документов для включения в библиотечный фонд в соответствии с профилем и тематико-типологическим планом комплектования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Работа с документами, поступившими в библиотечный фонд в качестве обязательного экземпляра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Работы по текущему комплектованию библиотечного фонда печатными документами: выявление, оценка, отбор, заказ, выбор способа комплектования и закупки, прием документов в фонд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Работы по ретроспективному комплектованию библиотечного фонда, в том числе редкими и ценными изданиями, восполнение лакун (пробелов) текущего комплектования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Работы по комплектованию библиотечного фонда электронными документами: на съемных носителях, инсталлированными, лицензионными ресурсами локального и удаленного доступа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Работа в библиотеке с открытыми ресурсами удаленного доступа с целью расширения возможностей удовлетворения запросов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Подготовка документации для проведения закупок для государственных и муниципальных нужд, проектов документов для заключения договоров/контрактов с целью комплектования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Оформление в библиотеке подписки на периодические и продолжающиеся печатные издания, на пользование коллекциями (сервисами) электронных ресурсов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в библиотеке межбиблиотечного/международного книгообмена в целях дополнительного комплектования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Ведение справочной базы данных библиотеки для текущего и ретроспективного комплектования библиотечного фонда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Анализировать предложения и ценовую политику книгоиздательского и книготоргового рынков, рынка электронных продуктов, сервисов и услуг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подготовку документации по проведению закупок для текущего и ретроспективного комплектования библиотечного фонда, в том числе описание объекта закупки, расчет начальной цены контракта, определение требований к закупаемым книгам и электронным ресурсам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Вести в библиотеке подготовительную работу по заключению договоров, контрактов, лицензионных соглашений с издателями и правообладателями печатных изданий, </w:t>
            </w:r>
            <w:r>
              <w:lastRenderedPageBreak/>
              <w:t>производителями/</w:t>
            </w:r>
            <w:proofErr w:type="spellStart"/>
            <w:r>
              <w:t>агрегаторами</w:t>
            </w:r>
            <w:proofErr w:type="spellEnd"/>
            <w:r>
              <w:t xml:space="preserve"> электронных ресурсов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в библиотеке подписку на периодические печатные издания, оформлять доступ к коллекциям/сервисам сетевых лицензионных ресурсов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Выполнять технологические процессы по текущему и ретроспективному комплектованию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технологии межбиблиотечного/международного книгообмена для комплектования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методики оценки документов, поступивших в библиотечный фонд без указания цены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методики оформления книжных даров и пожертвований в библиотечный фонд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Вести справочную базу данных для текущего и ретроспективного комплектования библиотечного фонда, в том числе заказанных изданий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Устанавливать профессиональные контакты с издающими организациями, производителями и поставщиками печатной и электронной продукции, </w:t>
            </w:r>
            <w:proofErr w:type="spellStart"/>
            <w:r>
              <w:t>агрегаторами</w:t>
            </w:r>
            <w:proofErr w:type="spellEnd"/>
            <w:r>
              <w:t xml:space="preserve"> по вопросам комплектования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технологии работы с автоматизированной библиотечно-информационной системой библиотеки, цифровые технологии и технические средства в процессах комплектования библиотечного фонда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 xml:space="preserve">, документоведения, книговедения, библиотечного </w:t>
            </w:r>
            <w:proofErr w:type="spellStart"/>
            <w:r>
              <w:t>фондоведения</w:t>
            </w:r>
            <w:proofErr w:type="spellEnd"/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правовые акты по библиотечно-информационной, книгоиздательской и книготорговой деятельности; закупкам для государственных и муниципальных нужд; информационной безопасности, защите авторского права в цифровой среде и интеллектуальной собственности; противодействию экстремистской деятельности; защите детей от информации, причиняющей вред их здоровью и развитию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Методы организации и технологии комплектования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Источники комплектования библиотечного фонда печатными и электронными документами, сетевыми ресурсами локального и удаленного доступа; основные виды закупок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ценообразования на книжную продукцию, основные каналы </w:t>
            </w:r>
            <w:proofErr w:type="spellStart"/>
            <w:r>
              <w:t>книгораспространения</w:t>
            </w:r>
            <w:proofErr w:type="spellEnd"/>
            <w:r>
              <w:t xml:space="preserve">, система </w:t>
            </w:r>
            <w:proofErr w:type="spellStart"/>
            <w:r>
              <w:t>документоснабжения</w:t>
            </w:r>
            <w:proofErr w:type="spellEnd"/>
            <w:r>
              <w:t xml:space="preserve"> 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Рынок лицензионных электронных ресурсов, ценовая и сервисная политика производителей и </w:t>
            </w:r>
            <w:proofErr w:type="spellStart"/>
            <w:r>
              <w:t>агрегаторов</w:t>
            </w:r>
            <w:proofErr w:type="spellEnd"/>
            <w:r>
              <w:t xml:space="preserve"> электронных ресурсов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Отраслевая, видовая, типологическая, жанровая структура книгоиздательского и книготоргового документного потока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Содержательные, формальные и ценовые критерии отбора печатных и электронных документов, удаленных сетевых ресурсов для фонда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Отечественная и зарубежная художественная литература, основы социальных, гуманитарных, точных и естественных наук, искусства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этики, корпоративной культуры, правила деловой переписки и ведения переговоров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3.2.2.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Учет и обработка библиотечного фонда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B/02.6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Ведение дифференцированного (индивидуального) и интегрированного (суммарного) учета печатных документов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Ведение в библиотеке суммарного и индивидуального учета электронных документов на физических носителях, инсталлированных, сетевых ресурсов локального и удаленного доступа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Техническая обработка, штрихкодирование и радиочастотная маркировка документов, поступивших в библиотечный фонд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Библиографическая обработка документов, поступивших в библиотечный фонд, определение наличия библиографического описания документов в электронном/традиционном каталоге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Распределение и передача поступивших документов в функциональные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Подготовка сопроводительных документов по фактам хозяйственной деятельности с библиотечным фондом для бухгалтерского учета печатных изданий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Подготовка сопроводительных документов по фактам хозяйственной деятельности с библиотечным фондом в целях бухгалтерского учета электронных ресурсов, в том числе оформление лицензионных договоров на доступ к электронным ресурсам, базам данных и ресурсам сетевого распространения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Учет состава и итогов движения библиотечного фонда, в том числе для предоставления органам государственной статистики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технологии дифференцированного (индивидуального) и интегрированного (суммарного) учета печатных документов, поступивших в библиотечный фонд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Применять в библиотеках технологии суммарного и индивидуального </w:t>
            </w:r>
            <w:r>
              <w:lastRenderedPageBreak/>
              <w:t>учета электронных документов на физических носителях, инсталлированных, сетевых ресурсов локального и удаленного доступа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в библиотеках техническую обработку печатных и электронных документов на физических носителях в соответствии с установленными требованиями, в том числе штрихкодирование и радиочастотную маркировку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библиографическую обработку поступивших документов в соответствии с принятыми стандартами библиографического описания и установленными в библиотеке правилами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Оформлять документацию по передаче поступивших документов в функциональные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технологии работы с автоматизированной библиотечно-информационной системой библиотеки, цифровые технологии и технические средства во всех процессах учета и обработки библиотечного фонда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 xml:space="preserve">, документоведения, книговедения, библиотечного </w:t>
            </w:r>
            <w:proofErr w:type="spellStart"/>
            <w:r>
              <w:t>фондоведения</w:t>
            </w:r>
            <w:proofErr w:type="spellEnd"/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правовые акты по библиотечно-информационной, книгоиздательской и книготорговой деятельности, информационной безопасности и защите интеллектуальной собственности; противодействию экстремистской деятельности; защите детей от информации, причиняющей вред их здоровью и развитию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документы по учету библиотечного фонда, порядок учета печатных и электронных документов на физических носителях, инсталлированных, сетевых ресурсов локального и удаленного доступа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Технологии дифференцированного и интегрированного учета печатных и электронных документов на физических носителях, поступивших в библиотечный фонд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Правила и последовательность технической обработки документов, поступивших в библиотечный фонд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Методы библиографической обработки печатных/электронных документов, поступивших в библиотечный фонд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Правила оформления документации по передаче поступивших документов в функциональные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Отечественная и зарубежная художественная литература, основы социальных, гуманитарных, точных и естественных наук, искусства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2"/>
      </w:pPr>
      <w:r>
        <w:t>3.3. Обобщенная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Организация и сохранение библиотечного фонда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 xml:space="preserve">Происхождение обобщенной трудовой </w:t>
            </w:r>
            <w:r>
              <w:lastRenderedPageBreak/>
              <w:t>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lastRenderedPageBreak/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Хранитель библиотечного фонда</w:t>
            </w:r>
          </w:p>
          <w:p w:rsidR="007A75FD" w:rsidRDefault="007A75FD">
            <w:pPr>
              <w:pStyle w:val="ConsPlusNormal"/>
            </w:pPr>
            <w:r>
              <w:t>Специалист по консервации библиотечного фонда</w:t>
            </w:r>
          </w:p>
          <w:p w:rsidR="007A75FD" w:rsidRDefault="007A75FD">
            <w:pPr>
              <w:pStyle w:val="ConsPlusNormal"/>
            </w:pPr>
            <w:r>
              <w:t>Специалист по работе с редкими книгами</w:t>
            </w:r>
          </w:p>
          <w:p w:rsidR="007A75FD" w:rsidRDefault="007A75FD">
            <w:pPr>
              <w:pStyle w:val="ConsPlusNormal"/>
            </w:pPr>
            <w:r>
              <w:t>Главный специалист по работе с редкими книгами</w:t>
            </w:r>
          </w:p>
          <w:p w:rsidR="007A75FD" w:rsidRDefault="007A75FD">
            <w:pPr>
              <w:pStyle w:val="ConsPlusNormal"/>
            </w:pPr>
            <w:r>
              <w:t>Специалист по микрокопированию и оцифровке документов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 xml:space="preserve">Высшее образование (непрофильное) - </w:t>
            </w:r>
            <w:proofErr w:type="spellStart"/>
            <w:r>
              <w:t>бакалавриат</w:t>
            </w:r>
            <w:proofErr w:type="spellEnd"/>
            <w:r>
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Для должности "главный специалист по работе с редкими книгами" стаж работы по профилю деятельности не менее трех лет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Рекомендуется дополнительное профессиональное образование - программы повышения квалификации по профилю деятельности (не реже одного раза в три года)</w:t>
            </w:r>
          </w:p>
          <w:p w:rsidR="007A75FD" w:rsidRDefault="007A75FD">
            <w:pPr>
              <w:pStyle w:val="ConsPlusNormal"/>
            </w:pPr>
            <w:r>
              <w:t>Для должности "специалист по работе с редкими книгами" - профильная программа дополнительного профессионального образования</w:t>
            </w:r>
          </w:p>
          <w:p w:rsidR="007A75FD" w:rsidRDefault="007A75FD">
            <w:pPr>
              <w:pStyle w:val="ConsPlusNormal"/>
            </w:pPr>
            <w:r>
              <w:t>Для должности "специалист по консервации библиотечного фонда" - профильная программа дополнительного профессионального образования</w:t>
            </w:r>
          </w:p>
          <w:p w:rsidR="007A75FD" w:rsidRDefault="007A75FD">
            <w:pPr>
              <w:pStyle w:val="ConsPlusNormal"/>
            </w:pPr>
            <w:r>
              <w:t>Для должности "специалист по микрокопированию и оцифровке документов" - профильная программа дополнительного профессионального образования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Дополнительные характеристики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361"/>
        <w:gridCol w:w="5783"/>
      </w:tblGrid>
      <w:tr w:rsidR="007A75FD">
        <w:tc>
          <w:tcPr>
            <w:tcW w:w="1928" w:type="dxa"/>
          </w:tcPr>
          <w:p w:rsidR="007A75FD" w:rsidRDefault="007A75F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61" w:type="dxa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28">
              <w:r w:rsidR="007A75FD">
                <w:rPr>
                  <w:color w:val="0000FF"/>
                </w:rPr>
                <w:t>ОКЗ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29">
              <w:r w:rsidR="007A75FD">
                <w:rPr>
                  <w:color w:val="0000FF"/>
                </w:rPr>
                <w:t>2622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Специалисты библиотек</w:t>
            </w:r>
          </w:p>
        </w:tc>
      </w:tr>
      <w:tr w:rsidR="007A75FD">
        <w:tc>
          <w:tcPr>
            <w:tcW w:w="1928" w:type="dxa"/>
            <w:vMerge w:val="restart"/>
          </w:tcPr>
          <w:p w:rsidR="007A75FD" w:rsidRDefault="00405D88">
            <w:pPr>
              <w:pStyle w:val="ConsPlusNormal"/>
            </w:pPr>
            <w:hyperlink r:id="rId30">
              <w:r w:rsidR="007A75FD">
                <w:rPr>
                  <w:color w:val="0000FF"/>
                </w:rPr>
                <w:t>ЕКС</w:t>
              </w:r>
            </w:hyperlink>
          </w:p>
        </w:tc>
        <w:tc>
          <w:tcPr>
            <w:tcW w:w="1361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Специалист по учетно-</w:t>
            </w:r>
            <w:proofErr w:type="spellStart"/>
            <w:r>
              <w:t>хранительской</w:t>
            </w:r>
            <w:proofErr w:type="spellEnd"/>
            <w:r>
              <w:t xml:space="preserve"> документации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Специалист по превентивной консервации библиотечных фондов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Специалист по массовой консервации библиотечных фондов</w:t>
            </w:r>
          </w:p>
        </w:tc>
      </w:tr>
      <w:tr w:rsidR="007A75FD">
        <w:tc>
          <w:tcPr>
            <w:tcW w:w="1928" w:type="dxa"/>
            <w:vMerge w:val="restart"/>
          </w:tcPr>
          <w:p w:rsidR="007A75FD" w:rsidRDefault="00405D88">
            <w:pPr>
              <w:pStyle w:val="ConsPlusNormal"/>
            </w:pPr>
            <w:hyperlink r:id="rId31">
              <w:r w:rsidR="007A75FD">
                <w:rPr>
                  <w:color w:val="0000FF"/>
                </w:rPr>
                <w:t>ОКПДТР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32">
              <w:r w:rsidR="007A75FD">
                <w:rPr>
                  <w:color w:val="0000FF"/>
                </w:rPr>
                <w:t>21020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Главный хранитель фондов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33">
              <w:r w:rsidR="007A75FD">
                <w:rPr>
                  <w:color w:val="0000FF"/>
                </w:rPr>
                <w:t>27406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Хранитель фондов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34">
              <w:r w:rsidR="007A75FD">
                <w:rPr>
                  <w:color w:val="0000FF"/>
                </w:rPr>
                <w:t>ОКСО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35">
              <w:r w:rsidR="007A75FD">
                <w:rPr>
                  <w:color w:val="0000FF"/>
                </w:rPr>
                <w:t>8.51.03.06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Библиотечно-информационная деятельность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lastRenderedPageBreak/>
        <w:t>3.3.1.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Организация, обеспечение сохранности и безопасности библиотечного фонда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C/01.6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Размещение и расстановка поступивших документов в соответствии с установленными нормами и принятыми в библиотеке правилами, создание системы навигации по </w:t>
            </w:r>
            <w:proofErr w:type="spellStart"/>
            <w:r>
              <w:t>фондохранению</w:t>
            </w:r>
            <w:proofErr w:type="spellEnd"/>
            <w:r>
              <w:t xml:space="preserve">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Проведение контрольных проверок (переучета), движения библиотечного фонда, в том числе фонда сетевых локальных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Проведение проверок хранения библиотечного фонда с целью выявления повреждений документов, утрат, задолженностей, нарушений правил расстановки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Анализ состава и использования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Работа с библиотечным фондом по выявлению непрофильных, устаревших, дублетных, ветхих документов с целью перераспределения между </w:t>
            </w:r>
            <w:proofErr w:type="spellStart"/>
            <w:r>
              <w:t>подфондами</w:t>
            </w:r>
            <w:proofErr w:type="spellEnd"/>
            <w:r>
              <w:t xml:space="preserve"> библиотеки, безвозмездной передачи, реализации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Исключение печатных и электронных документов на физических носителях из состава библиотечного фонда в соответствии с установленными в библиотеке правилами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открытого доступа к библиотечному фонду и создание системы навигации по открытому фонду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Обеспечение необходимого режима хранения библиотечного фонда: светового, температурно-влажностного, санитарно-гигиенического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и обеспечение превентивной и массовой консервации документов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и проведение текущего ремонта документов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Обеспечение пожарной и биологической безопасности библиотечного фонда, безопасности от несанкционированных действий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Осуществление контроля сохранности документов на всех этапах их использования в библиотеке: поступление в фонд, движение внутри библиотеки, выдача в процессах обслуживания пользователей библиотеки, возврат на место хранения; ведение рабочего аппарата </w:t>
            </w:r>
            <w:proofErr w:type="spellStart"/>
            <w:r>
              <w:t>фондохранения</w:t>
            </w:r>
            <w:proofErr w:type="spellEnd"/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Контроль сохранности документов из библиотечного фонда при экспонировании, ксерокопировании, микрофильмировании, переводе в </w:t>
            </w:r>
            <w:r>
              <w:lastRenderedPageBreak/>
              <w:t>цифровой формат, транспортировке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мониторинга сохранности библиотечного фонда; ведение маркировки и паспорта сохранности фонда с учетом отдельных категорий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регламентирующих документов по организации хранения, обеспечения безопасности и сохранности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Ведение планово-отчетной документации по организации хранения, обеспечения сохранности и безопасности библиотечного фонда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расстановку документов в фондохранилище библиотеки согласно принятым нормам и правилам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размещение документов в функциональных подразделениях библиотеки с учетом обеспечения открытого доступа к фонду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технологии контрольных проверок библиотечного фонда и его движения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технологии исключения документов из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Поддерживать нормативные режимы хранения библиотечного фонда: световые, температурно-влажностные, санитарно-гигиенические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технологии превентивной и фазовой консервации документов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предупредительный ремонт документов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методы и средства профилактики, защиты, дезинсекции и борьбы с биологическими вредителями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оперативные средства пожаротушения в фондохранилище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тактические и технические средства обеспечения физической безопасности библиотечного фонда при несанкционированных действиях и нештатных ситуациях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Разрабатывать регламентирующие документы по организации хранения, обеспечения безопасности и сохранности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Планировать и вести учетно-отчетную документацию по организации хранения, обеспечения сохранности и безопасности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технологии работы с автоматизированной библиотечно-информационной системой библиотеки, цифровые технологии и технические средства в процессах организации и обеспечения сохранности библиотечного фонда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 xml:space="preserve">, документоведения, книговедения, библиотечного </w:t>
            </w:r>
            <w:proofErr w:type="spellStart"/>
            <w:r>
              <w:t>фондоведения</w:t>
            </w:r>
            <w:proofErr w:type="spellEnd"/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правовые акты по библиотечно-информационной деятельности, организации и сохранению библиотечных фондов, комплексной системе безопасности библиотек, включая пожарную безопасность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Стандарты и регламентирующие документы по консервации библиотечных фондов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Требования к размещению библиотечных документов на местах хранения, нормативы размещения, типы и виды расстановки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Порядок организации, методы и технологии проверки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Порядок исключения из библиотечного фонда печатных и электронных документов на физических носителях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Методы и технологии комплексного обследования книгохранилищ и паспортизации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Требования к световому, температурно-влажностному, санитарно-гигиеническому режимам хранения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Требования к материально-технической базе </w:t>
            </w:r>
            <w:proofErr w:type="spellStart"/>
            <w:r>
              <w:t>фондохранения</w:t>
            </w:r>
            <w:proofErr w:type="spellEnd"/>
            <w:r>
              <w:t xml:space="preserve"> библиотеки и его оборудованию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Биологические повреждения библиотечных документов, меры их предупреждения и устранения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Превентивные методы, в том числе физические и химические, защиты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Технологии предупредительного ремонта документов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Тактико-технические средства и действия в условиях экстремальной ситуации для обеспечения физической защиты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Отечественная и зарубежная художественная литература, основы социальных, гуманитарных, точных и естественных наук, искусства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3.3.2.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Организация и технологии работы с фондом редких и ценных книг, книжных памятников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C/02.6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Выявление, идентификация и изучение ценных и редких книг/книжных памятников в фонде библиотеки и других организациях-</w:t>
            </w:r>
            <w:proofErr w:type="spellStart"/>
            <w:r>
              <w:t>фондодержателях</w:t>
            </w:r>
            <w:proofErr w:type="spellEnd"/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Ретроспективное и текущее комплектование/</w:t>
            </w:r>
            <w:proofErr w:type="spellStart"/>
            <w:r>
              <w:t>рекомплектование</w:t>
            </w:r>
            <w:proofErr w:type="spellEnd"/>
            <w:r>
              <w:t xml:space="preserve"> фонда редких и ценных книг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Экспертиза редких и ценных книг в библиотеке в целях отнесения их к книжным памятникам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Ведение в библиотеке суммарного и индивидуального учета фонда редких и ценных книг/книжных памятников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Аналитико-синтетическая обработка редких и ценных книг, поступивших в фонд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Расстановка фонда редких и ценных книг с учетом выделения их специализированного собрания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Обеспечение сохранности и безопасности библиотечного фонда редких и ценных книг, проверка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Аннотирование редких и ценных книг/книжных памятников в библиотеке с учетом их особенностей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Каталогизация, в том числе электронная, редких и ценных книг/книжных памятников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Регистрация книжных памятников, хранящихся в фондах библиотек, в государственном реестре книжных памятников, региональном/муниципальном своде книжных памятников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доступа пользователей библиотеки к информации о редких и ценных книгах/книжных памятниках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Музейная и выставочная работа с фондом редких и ценных книг/книжных памятников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регламентирующих документов по организации и технологии работ с фондом редких и ценных книг/книжных памятников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Ведение планово-отчетной документации по системной работе с фондом редких и ценных книг/книжных памятников в библиотеке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методы выявления и отбора ценных и редких книг, осуществлять экспертную оценку их социальной и историко-культурной ценности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Вести специализированный учет и каталогизацию редких и ценных книг, поступивших в фонд библиотеки, том числе коллекций книжных памятников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Обеспечивать сохранность и безопасность фонда редких и ценных книг/книжных памятников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методы изучения и идентификации редких и ценных книг/книжных памятников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атрибуцию, библиографическое описание и аннотирование редких и ценных книг/книжных памятников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в библиотеке библиографическое описание и аннотирование особых видов изданий: библиофильских, факсимильных, экспериментальных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методику работы со специальными видами редких и ценных изданий/книжных памятников, в том числе с изобразительными, картографическими, нотными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Выявлять, систематизировать и описывать владельческие книжные знаки (экслибрисы)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технологии электронной каталогизации редких и ценных книг, создавать электронную библиографическую запись на книжные памятники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Использовать в библиотеке порядок работы с книжными памятниками в целях включения их в реестр книжных памятников </w:t>
            </w:r>
            <w:hyperlink w:anchor="P1984">
              <w:r>
                <w:rPr>
                  <w:color w:val="0000FF"/>
                </w:rPr>
                <w:t>&lt;6&gt;</w:t>
              </w:r>
            </w:hyperlink>
            <w:r>
              <w:t>; порядок работы с региональными сводами книжных памятников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Обеспечивать сохранность редких и ценных книг в процессе их выдачи пользователям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Вести в библиотеке работу по созданию музейных экспозиций редких и ценных книг/книжных памятников (музеев книги)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Организовывать в библиотеке выставки редких и ценных книг/книжных памятников с учетом обеспечения их сохранности и безопасности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Отбирать и подготавливать в библиотеке редкие и ценные книги/книжные памятники для микрокопирования и оцифровки, в том числе с целью включения их в Единый российский страховой фонд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Вести планово-отчетную документацию по работе с библиотечным фондом редких и ценных книг/книжных памятников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технологии работы с автоматизированной библиотечно-информационной системой библиотеки, цифровые технологии и технические средства в процессе работы с редкими и ценными книгами/книжными памятниками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 xml:space="preserve">, информатики, </w:t>
            </w:r>
            <w:proofErr w:type="spellStart"/>
            <w:r>
              <w:t>фондоведения</w:t>
            </w:r>
            <w:proofErr w:type="spellEnd"/>
            <w:r>
              <w:t>, книговедения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Нормативно-правовые акты по библиотечно-информационной деятельности, сохранению и обеспечению безопасности библиотечного фонда, работе с фондом редких и ценных книг, защите интеллектуальной собственности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Правила и процедуры выявления, идентификации, описания, регистрации, учетно-документального оформления и принятия под государственную охрану книжных памятников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Источники выявления редких и ценных книг, единичных книжных памятников, книжных памятников - коллекций в целях комплектования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Критерии отнесения документов к единичным книжным памятникам, книжным памятникам - коллекциям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Порядок осуществления экспертизы документов с целью отнесения к книжным памятникам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Типы и виды редких и ценных книг, книжных памятников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Методики изучения и идентификации редких и ценных книг/книжных памятников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Методики библиографического описания и аннотирования редких и ценных книг/книжных памятников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Форматы электронной каталогизации и модули составления машиночитаемой записи на различные виды редких и ценных книг/книжных памятников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Разновидности книжных памятников-коллекций, методика их изучения и описания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Критерии отнесения документов к книжным памятникам и порядок внесения сведений о книжных памятниках, хранящихся в библиотеке, в региональный свод книжных памятников, реестр книжных памятников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обеспечения сохранности и безопасности библиотечного фонда редких и ценных книг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История отечественного и зарубежного библиофильства, генеалогия книжных коллекций, основы вспомогательных исторических дисциплин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музееведения и выставочной работы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 и корпоративной культуры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Выполняется специалистом и главным специалистом по работе с редкими книгами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3.3.3.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Микрокопирование и оцифровка библиотечного фонда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C/03.6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Отбор документов для микрокопирования и создания страховых </w:t>
            </w:r>
            <w:proofErr w:type="spellStart"/>
            <w:r>
              <w:t>микрокопий</w:t>
            </w:r>
            <w:proofErr w:type="spellEnd"/>
            <w:r>
              <w:t xml:space="preserve"> документов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Осуществление в библиотеке микрокопирования документов и контроля качества изображения и читаемости </w:t>
            </w:r>
            <w:proofErr w:type="spellStart"/>
            <w:r>
              <w:t>микрокопий</w:t>
            </w:r>
            <w:proofErr w:type="spellEnd"/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Библиографическое описание библиотечных фондовых </w:t>
            </w:r>
            <w:proofErr w:type="spellStart"/>
            <w:r>
              <w:t>микрокопий</w:t>
            </w:r>
            <w:proofErr w:type="spellEnd"/>
            <w:r>
              <w:t>/микрофильмов в соответствии с принятыми правилами и стандартами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Ведение индивидуального и суммарного учета библиотечных фондовых </w:t>
            </w:r>
            <w:proofErr w:type="spellStart"/>
            <w:r>
              <w:t>микрокопий</w:t>
            </w:r>
            <w:proofErr w:type="spellEnd"/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Организация в библиотеке хранения архивных </w:t>
            </w:r>
            <w:proofErr w:type="spellStart"/>
            <w:r>
              <w:t>микрокопий</w:t>
            </w:r>
            <w:proofErr w:type="spellEnd"/>
            <w:r>
              <w:t xml:space="preserve"> в соответствии с правилами ведения российского страхового фонда документов 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Оформление технического паспорта библиотечных фондовых </w:t>
            </w:r>
            <w:proofErr w:type="spellStart"/>
            <w:r>
              <w:lastRenderedPageBreak/>
              <w:t>микрокопий</w:t>
            </w:r>
            <w:proofErr w:type="spellEnd"/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Отбор документов для оцифровки, осуществление процесса оцифровки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Осуществление в библиотеке контроля качества цифровых копий, проверка качества изображения и читаемости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учета цифровых копий документов, каталогизация цифровых копий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хранения цифровых копий документов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регламентирующих документов по микрокопированию и оцифровке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Ведение планово-отчетной документации по микрокопированию и оцифровке библиотечного фонда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Отбирать и подготавливать документы к микрокопированию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Работать в библиотеке на аппаратах микрокопирования документов, осуществлять контроль качества </w:t>
            </w:r>
            <w:proofErr w:type="spellStart"/>
            <w:r>
              <w:t>микрокопий</w:t>
            </w:r>
            <w:proofErr w:type="spellEnd"/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Осуществлять в библиотеке библиографическое описание </w:t>
            </w:r>
            <w:proofErr w:type="spellStart"/>
            <w:r>
              <w:t>микрокопий</w:t>
            </w:r>
            <w:proofErr w:type="spellEnd"/>
            <w:r>
              <w:t>/микрофильмов, вести их индивидуальный и суммарный учет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технологии долговременного хранения архивных микроформ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технологии создания страховых микроформ с оцифрованных файлов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Отбирать и подготавливать библиотечные документы к оцифровке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Работать в библиотеке на аппаратах оцифровки документов, осуществлять контроль качества цифровых копий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Вести учет цифровых копий документов, осуществлять их каталогизацию и индексирование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Обеспечивать в библиотеке хранение цифровых копий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Создавать инструктивно-методическую документацию в целях регулирования процессов микрофильмирования и оцифровки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Составлять планы и отчеты по осуществлению микрокопирования и оцифровки документов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технологии работы с автоматизированной библиотечно-информационной системой библиотеки, цифровые технологии и технические средства в процессах работы по микрокопированию и оцифровке библиотечного фонда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книговедения, информатики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Нормативные правовые акты по библиотечно-информационной деятельности, созданию электронных документов, информационной безопасности, защите авторского права в цифровой среде и </w:t>
            </w:r>
            <w:r>
              <w:lastRenderedPageBreak/>
              <w:t>интеллектуальной собственности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Критерии отбора документов для микрокопирования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Аппаратное обеспечение процессов микрокопирования документов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Типы и виды </w:t>
            </w:r>
            <w:proofErr w:type="spellStart"/>
            <w:r>
              <w:t>микрокопий</w:t>
            </w:r>
            <w:proofErr w:type="spellEnd"/>
            <w:r>
              <w:t>/микрофильмов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Технологические процессы изготовления и использования микроформ различных типов и видов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Стандарты и условия хранения микроформ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Правила и технология передачи микроформ в государственные органы регистрации и хранения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Критерии отбора документов для оцифровки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Аппаратно-программное обеспечение процесса оцифровки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Форматы, используемые для оцифровки документов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Технологический процесс оцифровки документов библиотечного фонда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Правила учета и хранения цифровых копий документов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Выполняется специалистом по микрокопированию и оцифровке документов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2"/>
      </w:pPr>
      <w:r>
        <w:t>3.4. Обобщенная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Каталогизация документов, ведение справочно-поискового аппарата библиотеки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Библиотекарь-каталогизатор</w:t>
            </w:r>
          </w:p>
          <w:p w:rsidR="007A75FD" w:rsidRDefault="007A75FD">
            <w:pPr>
              <w:pStyle w:val="ConsPlusNormal"/>
            </w:pPr>
            <w:r>
              <w:t>Ведущий библиотекарь-каталогизатор</w:t>
            </w:r>
          </w:p>
          <w:p w:rsidR="007A75FD" w:rsidRDefault="007A75FD">
            <w:pPr>
              <w:pStyle w:val="ConsPlusNormal"/>
            </w:pPr>
            <w:r>
              <w:t>Главный библиотекарь-каталогизатор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 xml:space="preserve">Высшее образование (непрофильное) - </w:t>
            </w:r>
            <w:proofErr w:type="spellStart"/>
            <w:r>
              <w:t>бакалавриат</w:t>
            </w:r>
            <w:proofErr w:type="spellEnd"/>
            <w:r>
              <w:t xml:space="preserve"> и дополнительное профессиональное образование - программы </w:t>
            </w:r>
            <w:r>
              <w:lastRenderedPageBreak/>
              <w:t>повышения квалификации, программы профессиональной переподготовки по профилю деятельности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lastRenderedPageBreak/>
              <w:t>Требования к опыту практической работы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Для должности "ведущий библиотекарь-каталогизатор" - стаж работы по профилю деятельности не менее одного года</w:t>
            </w:r>
          </w:p>
          <w:p w:rsidR="007A75FD" w:rsidRDefault="007A75FD">
            <w:pPr>
              <w:pStyle w:val="ConsPlusNormal"/>
            </w:pPr>
            <w:r>
              <w:t>Для должности "главный библиотекарь-каталогизатор" - стаж работы в должности ведущего библиотекаря-каталогизатора не менее трех лет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Рекомендуется дополнительное профессиональное образование - программы повышения квалификации по профилю деятельности (не реже одного раза в три года)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Дополнительные характеристики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361"/>
        <w:gridCol w:w="5783"/>
      </w:tblGrid>
      <w:tr w:rsidR="007A75FD">
        <w:tc>
          <w:tcPr>
            <w:tcW w:w="1928" w:type="dxa"/>
          </w:tcPr>
          <w:p w:rsidR="007A75FD" w:rsidRDefault="007A75F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61" w:type="dxa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36">
              <w:r w:rsidR="007A75FD">
                <w:rPr>
                  <w:color w:val="0000FF"/>
                </w:rPr>
                <w:t>ОКЗ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37">
              <w:r w:rsidR="007A75FD">
                <w:rPr>
                  <w:color w:val="0000FF"/>
                </w:rPr>
                <w:t>2622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Специалисты библиотек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38">
              <w:r w:rsidR="007A75FD">
                <w:rPr>
                  <w:color w:val="0000FF"/>
                </w:rPr>
                <w:t>ЕКС</w:t>
              </w:r>
            </w:hyperlink>
          </w:p>
        </w:tc>
        <w:tc>
          <w:tcPr>
            <w:tcW w:w="1361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Библиотекарь-каталогизатор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39">
              <w:r w:rsidR="007A75FD">
                <w:rPr>
                  <w:color w:val="0000FF"/>
                </w:rPr>
                <w:t>ОКПДТР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40">
              <w:r w:rsidR="007A75FD">
                <w:rPr>
                  <w:color w:val="0000FF"/>
                </w:rPr>
                <w:t>20316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Библиотекарь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41">
              <w:r w:rsidR="007A75FD">
                <w:rPr>
                  <w:color w:val="0000FF"/>
                </w:rPr>
                <w:t>ОКСО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42">
              <w:r w:rsidR="007A75FD">
                <w:rPr>
                  <w:color w:val="0000FF"/>
                </w:rPr>
                <w:t>8.51.03.06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Библиотечно-информационная деятельность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3.4.1.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Аналитико-синтетическая обработка документов в библиотеке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D/01.6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Составление библиографического описания печатных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Составление библиографического описания электронных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Использование национальных авторитетных файлов/нормативных записей в машиночитаемой форме при составлении библиографического описания печатных и электронных документов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Индексирование печатных и электронных документов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Аннотирование и реферирование печатных и электронных документов в библиотеке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Использовать методики и цифровые технологии аналитико-синтетической обработки печатных и электронных документов, в том числе метаданных, для составления библиографического описания, </w:t>
            </w:r>
            <w:r>
              <w:lastRenderedPageBreak/>
              <w:t>индексирования, аннотирования, реферирования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Использовать форматы электронной/машиночитаемой </w:t>
            </w:r>
            <w:proofErr w:type="spellStart"/>
            <w:r>
              <w:t>каталогизационной</w:t>
            </w:r>
            <w:proofErr w:type="spellEnd"/>
            <w:r>
              <w:t xml:space="preserve"> записи на печатные и электронные документы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Работать с системой национальных авторитетных файлов/нормативных записей в машиночитаемой форме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Работать с библиотечно-библиографическими классификационными системами, рубрикаторами, информационно-поисковыми тезаурусами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методы информационного анализа текстов в процессах аналитико-синтетической обработки печатных и электронных документов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теоретические основы аналитико-синтетической обработки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правовые акты по библиотечно-информационной деятельности, информационной безопасности и защите интеллектуальной собственности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Стандарты библиографического описания печатных и электронных документов, индексирования, аннотирования, реферирования, создания метаданных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Виды и методики библиографического описания печатных и электронных документов, порядок и правила его составления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Форматы электронной (машиночитаемой) </w:t>
            </w:r>
            <w:proofErr w:type="spellStart"/>
            <w:r>
              <w:t>каталогизационной</w:t>
            </w:r>
            <w:proofErr w:type="spellEnd"/>
            <w:r>
              <w:t xml:space="preserve"> записи на печатные и электронные документы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Национальный коммуникативный формат представления авторитетных/нормативных записей в машиночитаемой форме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Методики, технологии и этапы индексирования документов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Лингвистические средства библиотечно-информационной деятельности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Тенденции развития гуманитарных, точных и естественных наук, художественной литературы, искусства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3.4.2.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Организация и ведение электронных/традиционных каталогов библиотеки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D/02.6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 xml:space="preserve">Код </w:t>
            </w:r>
            <w:r>
              <w:lastRenderedPageBreak/>
              <w:t>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lastRenderedPageBreak/>
              <w:t xml:space="preserve">Регистрационный </w:t>
            </w:r>
            <w:r>
              <w:lastRenderedPageBreak/>
              <w:t>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Определение технических, лингвистических и программных средств электронной каталогизации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Определение полей формата каталогизации и интерфейса поиска документов в электронном каталоге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библиографических записей в соответствии с форматом автоматизированной библиотечно-информационной системы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Редактирование библиографических записей, корректировка записей, полученных методом заимствования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сводных электронных каталогов 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Составление библиографических описаний документов для традиционных (карточных) каталогов, картотек 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Формирование массива и редактирование традиционных каталогов 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вспомогательного поискового аппарата к традиционным каталогам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Организация </w:t>
            </w:r>
            <w:proofErr w:type="spellStart"/>
            <w:r>
              <w:t>ретроконверсии</w:t>
            </w:r>
            <w:proofErr w:type="spellEnd"/>
            <w:r>
              <w:t xml:space="preserve"> традиционных каталогов 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имидж-каталогов 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Документационное обеспечение и справочно-методическое сопровождение процессов каталогизации в библиотеке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технические средства автоматизированного рабочего места каталогизатора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методики и технологии создания библиографических записей (оригинальных, заимствованных)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Вводить в электронный каталог библиотеки библиографические записи в диалоговом и пакетном режимах с удаленных или локальных терминалов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Использовать в библиотеке форматы машиночитаемой </w:t>
            </w:r>
            <w:proofErr w:type="spellStart"/>
            <w:r>
              <w:t>каталогизационной</w:t>
            </w:r>
            <w:proofErr w:type="spellEnd"/>
            <w:r>
              <w:t xml:space="preserve"> записи: библиографических данных, авторитетных файлов, классификационных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лингвистические средства библиотечно-информационной деятельности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методики и технологии организации, ведения и редактирования электронного каталога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технологии работы в режимах централизованной, кооперативной и корпоративной каталогизации, создания и ведения сводных электронных каталогов 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методики организации, ведения и редактирования традиционных каталогов и картотек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Создавать методическую документацию по организации и ведению электронных/традиционных каталогов библиотек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 xml:space="preserve">, документоведения, информатики, </w:t>
            </w:r>
            <w:proofErr w:type="spellStart"/>
            <w:r>
              <w:t>каталоговедения</w:t>
            </w:r>
            <w:proofErr w:type="spellEnd"/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правовые акты по библиотечно-информационной деятельности, информационной безопасности и защите интеллектуальной собственности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Стандарты и правила аналитико-синтетической обработки печатных и электронных документов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Формы и виды библиотечных каталогов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Технологические процессы машиночитаемой каталогизации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Форматы электронной/машиночитаемой </w:t>
            </w:r>
            <w:proofErr w:type="spellStart"/>
            <w:r>
              <w:t>каталогизационной</w:t>
            </w:r>
            <w:proofErr w:type="spellEnd"/>
            <w:r>
              <w:t xml:space="preserve"> записи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Национальный коммуникативный формат авторитетных/нормативных записей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Лингвистические средства библиотечно-информационной деятельности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Технологии и методика ведения электронных каталогов библиотек, включая сводные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Технологии корпоративной каталогизации в библиотеках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Методика и технология организации и ведения алфавитного и систематического каталога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Технологии и способы </w:t>
            </w:r>
            <w:proofErr w:type="spellStart"/>
            <w:r>
              <w:t>ретроконверсии</w:t>
            </w:r>
            <w:proofErr w:type="spellEnd"/>
            <w:r>
              <w:t xml:space="preserve"> и конвертации каталогов 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Технологии создания имидж-каталогов 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и тенденции развития социально-гуманитарных, точных и естественных наук, художественной литературы, искусства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2"/>
      </w:pPr>
      <w:r>
        <w:t>3.5. Обобщенная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Библиографическая и информационно-аналитическая деятельность в библиотеке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Библиограф</w:t>
            </w:r>
          </w:p>
          <w:p w:rsidR="007A75FD" w:rsidRDefault="007A75FD">
            <w:pPr>
              <w:pStyle w:val="ConsPlusNormal"/>
            </w:pPr>
            <w:r>
              <w:t>Ведущий библиограф</w:t>
            </w:r>
          </w:p>
          <w:p w:rsidR="007A75FD" w:rsidRDefault="007A75FD">
            <w:pPr>
              <w:pStyle w:val="ConsPlusNormal"/>
            </w:pPr>
            <w:r>
              <w:t>Главный библиограф</w:t>
            </w:r>
          </w:p>
          <w:p w:rsidR="007A75FD" w:rsidRDefault="007A75FD">
            <w:pPr>
              <w:pStyle w:val="ConsPlusNormal"/>
            </w:pPr>
            <w:r>
              <w:t>Библиограф - эксперт по цифровым ресурсам</w:t>
            </w:r>
          </w:p>
          <w:p w:rsidR="007A75FD" w:rsidRDefault="007A75FD">
            <w:pPr>
              <w:pStyle w:val="ConsPlusNormal"/>
            </w:pPr>
            <w:r>
              <w:t>Специалист по библиотечно-информационному краеведению</w:t>
            </w:r>
          </w:p>
          <w:p w:rsidR="007A75FD" w:rsidRDefault="007A75FD">
            <w:pPr>
              <w:pStyle w:val="ConsPlusNormal"/>
            </w:pPr>
            <w:r>
              <w:t>Главный специалист по библиотечно-информационному краеведению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 xml:space="preserve">Высшее образование (непрофильное) - </w:t>
            </w:r>
            <w:proofErr w:type="spellStart"/>
            <w:r>
              <w:t>бакалавриат</w:t>
            </w:r>
            <w:proofErr w:type="spellEnd"/>
            <w:r>
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>Высшее образование - магистратура</w:t>
            </w:r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>Высшее образование (непрофильное) - магистратура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Для должности "ведущий библиограф" - магистратура или стаж работы по профилю деятельности не менее одного года</w:t>
            </w:r>
          </w:p>
          <w:p w:rsidR="007A75FD" w:rsidRDefault="007A75FD">
            <w:pPr>
              <w:pStyle w:val="ConsPlusNormal"/>
            </w:pPr>
            <w:r>
              <w:t>Для должности "главный библиограф" стаж работы в должности ведущего библиографа не менее трех лет</w:t>
            </w:r>
          </w:p>
          <w:p w:rsidR="007A75FD" w:rsidRDefault="007A75FD">
            <w:pPr>
              <w:pStyle w:val="ConsPlusNormal"/>
            </w:pPr>
            <w:r>
              <w:t>Для должности "библиограф - эксперт по цифровым ресурсам" - магистратура или стаж работы по профилю деятельности не менее пяти лет</w:t>
            </w:r>
          </w:p>
          <w:p w:rsidR="007A75FD" w:rsidRDefault="007A75FD">
            <w:pPr>
              <w:pStyle w:val="ConsPlusNormal"/>
            </w:pPr>
            <w:r>
              <w:t>Для должности "главный специалист по библиотечно-информационному краеведению" стаж работы по профилю деятельности не менее трех лет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Рекомендуется дополнительное профессиональное образование - программы повышения квалификации по профилю деятельности (не реже одного раза в три года)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Дополнительные характеристики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361"/>
        <w:gridCol w:w="5783"/>
      </w:tblGrid>
      <w:tr w:rsidR="007A75FD">
        <w:tc>
          <w:tcPr>
            <w:tcW w:w="1928" w:type="dxa"/>
          </w:tcPr>
          <w:p w:rsidR="007A75FD" w:rsidRDefault="007A75F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61" w:type="dxa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43">
              <w:r w:rsidR="007A75FD">
                <w:rPr>
                  <w:color w:val="0000FF"/>
                </w:rPr>
                <w:t>ОКЗ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44">
              <w:r w:rsidR="007A75FD">
                <w:rPr>
                  <w:color w:val="0000FF"/>
                </w:rPr>
                <w:t>2622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Специалисты библиотек</w:t>
            </w:r>
          </w:p>
        </w:tc>
      </w:tr>
      <w:tr w:rsidR="007A75FD">
        <w:tc>
          <w:tcPr>
            <w:tcW w:w="1928" w:type="dxa"/>
            <w:vMerge w:val="restart"/>
          </w:tcPr>
          <w:p w:rsidR="007A75FD" w:rsidRDefault="00405D88">
            <w:pPr>
              <w:pStyle w:val="ConsPlusNormal"/>
            </w:pPr>
            <w:hyperlink r:id="rId45">
              <w:r w:rsidR="007A75FD">
                <w:rPr>
                  <w:color w:val="0000FF"/>
                </w:rPr>
                <w:t>ЕКС</w:t>
              </w:r>
            </w:hyperlink>
          </w:p>
        </w:tc>
        <w:tc>
          <w:tcPr>
            <w:tcW w:w="1361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Библиограф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Главный библиограф</w:t>
            </w:r>
          </w:p>
        </w:tc>
      </w:tr>
      <w:tr w:rsidR="007A75FD">
        <w:tc>
          <w:tcPr>
            <w:tcW w:w="1928" w:type="dxa"/>
            <w:vMerge w:val="restart"/>
          </w:tcPr>
          <w:p w:rsidR="007A75FD" w:rsidRDefault="00405D88">
            <w:pPr>
              <w:pStyle w:val="ConsPlusNormal"/>
            </w:pPr>
            <w:hyperlink r:id="rId46">
              <w:r w:rsidR="007A75FD">
                <w:rPr>
                  <w:color w:val="0000FF"/>
                </w:rPr>
                <w:t>ОКПДТР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47">
              <w:r w:rsidR="007A75FD">
                <w:rPr>
                  <w:color w:val="0000FF"/>
                </w:rPr>
                <w:t>20313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Библиограф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48">
              <w:r w:rsidR="007A75FD">
                <w:rPr>
                  <w:color w:val="0000FF"/>
                </w:rPr>
                <w:t>20647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Главный библиограф</w:t>
            </w:r>
          </w:p>
        </w:tc>
      </w:tr>
      <w:tr w:rsidR="007A75FD">
        <w:tc>
          <w:tcPr>
            <w:tcW w:w="1928" w:type="dxa"/>
            <w:vMerge w:val="restart"/>
          </w:tcPr>
          <w:p w:rsidR="007A75FD" w:rsidRDefault="00405D88">
            <w:pPr>
              <w:pStyle w:val="ConsPlusNormal"/>
            </w:pPr>
            <w:hyperlink r:id="rId49">
              <w:r w:rsidR="007A75FD">
                <w:rPr>
                  <w:color w:val="0000FF"/>
                </w:rPr>
                <w:t>ОКСО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50">
              <w:r w:rsidR="007A75FD">
                <w:rPr>
                  <w:color w:val="0000FF"/>
                </w:rPr>
                <w:t>8.51.03.06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Библиотечно-информационная деятельность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51">
              <w:r w:rsidR="007A75FD">
                <w:rPr>
                  <w:color w:val="0000FF"/>
                </w:rPr>
                <w:t>8.51.04.06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Библиотечно-информационная деятельность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lastRenderedPageBreak/>
        <w:t>3.5.1.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Справочно-библиографическое обслуживание в стационарном и дистанционном режимах пользователей библиотеки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E/01.7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Прием и обработка запросов на поиск библиографической и фактографической информации в стационарном и дистанционном режимах справочно-библиографического обслуживания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Определение базы библиографического/фактографического поиска, выявление релевантных информационных ресурсов для удовлетворения запросов пользователя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Поиск информационных ресурсов по запросу пользователя библиотеки с использованием справочно-поискового аппарата библиотеки, сводных/корпоративных каталогов библиотек, электронных библиотек, поисковых сервисов информационно-телекоммуникационной сети "Интернет"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Выполнение библиографических справок по запросу пользователя библиотеки в стационарном и дистанционном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Консультирование пользователей библиотеки в процессах стационарного и дистанционного справочно-библиографического обслуживания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Организация, ведение и учет в библиотеке фонда выполненных справок в электронной/традиционной форме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обратной связи с пользователями библиотеки в целях анализа релевантности и результативности справочно-библиографического обслуживания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прием и уточнение запросов пользователей библиотеки на библиографическую и фактографическую информацию в стационарном и дистанционном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выбор информационно-поисковой системы и определять оптимальный путь поиска ответа, релевантного запросу пользователя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методики и технологии выполнения библиографических, фактографических, аналитических, методических справок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в библиотеке поиск по элементам библиографического описания, ключевым словам, предметным рубрикам, классификационным индексам, в том числе с использованием сетевых информационных ресурсов и электронных 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Составлять библиографические описания документов разных типов и видов: печатных, электронных на физических носителях, инсталлированных, локального и сетевого распространения, в том числе мультимедийных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Структурировать, ранжировать, обрабатывать и представлять результаты информационного поиска, в том числе с применением </w:t>
            </w:r>
            <w:proofErr w:type="spellStart"/>
            <w:r>
              <w:t>библиометрических</w:t>
            </w:r>
            <w:proofErr w:type="spellEnd"/>
            <w:r>
              <w:t xml:space="preserve"> методов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формы и методы связывания и свертывания информации, в том числе гипертекст, гиперссылки, метаданные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методики и информационно-поисковые системы дифференцированного справочно-библиографического обслуживания профессиональных сфер деятельности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цифровые технологии в процессах справочно-библиографического обслуживания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учет и анализ результативности справочно-библиографического обслуживания в стационарном и дистанционном режимах, в том числе на основе организации обратной связи с пользователями библиотеки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информационно-библиографической деятельности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правовые акты по библиотечно-информационной деятельности, информационной безопасности, защите авторского права в цифровой среде, интеллектуальной собственности,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Теория, организация и методика библиографической, информационно-аналитической деятельности 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Справочно-библиографическое обслуживание дифференцированных групп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Цифровые технологии и их применение в библиотеках в процессах поиска, обработки, анализа, структурирования и передачи документов и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Классификация библиографических и фактографических запросов пользователей библиотеки и выполняемых справок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Виды и методы информационного поиска, в том числе в сетевых информационных ресурсах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Технологии приема и выполнения информационных запросов пользователей библиотеки, в том числе с использованием цифровых технологий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Методы и технологии поиска по элементам библиографического описания, ключевым словам, предметным рубрикам, классификационным индексам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Стандарты и правила библиографического описания печатных и электронных документов разных типов и видов, представления метаданных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Справочно-поисковый аппарат библиотеки, поисковые сервисы крупнейших библиотек, отраслевых информационных центров, </w:t>
            </w:r>
            <w:r>
              <w:lastRenderedPageBreak/>
              <w:t>национальных и глобальных сетевых ресурсов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и тенденции развития социальных, гуманитарных, точных и естественных наук, художественной литературы, искусства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3.5.2.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Информационное обслуживание в стационарном и дистанционном режимах пользователей библиотеки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E/02.7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Изучение/выявление информационных потребностей отдельных социальных и профессиональных групп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Определение ресурсной базы для организации информационного обслуживания пользователей библиотек в стационарном и дистанционном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Осуществление дифференцированного информирования отдельных категорий пользователей библиотеки в стационарном и дистанционном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массового информирования пользователей библиотеки в стационарном и дистанционном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Проведение массовых информационных мероприятий для отдельных категорий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Проведение консультаций и мероприятий по формированию информационной культуры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Предоставление доступа к порталам и </w:t>
            </w:r>
            <w:proofErr w:type="spellStart"/>
            <w:r>
              <w:t>интернет-ресурсам</w:t>
            </w:r>
            <w:proofErr w:type="spellEnd"/>
            <w:r>
              <w:t xml:space="preserve"> и консультирование пользователей библиотеки по работе с порталами государственных услуг и </w:t>
            </w:r>
            <w:proofErr w:type="spellStart"/>
            <w:r>
              <w:t>интернет-ресурсами</w:t>
            </w:r>
            <w:proofErr w:type="spellEnd"/>
            <w:r>
              <w:t>, предоставляющими образовательные и социальные услуги, архивные документы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Предоставление информационных услуг в помощь научной, творческой, образовательной деятельности пользователей библиотеки: регистрация и работа с объектами интеллектуальной собственности, оформление научных работ, депонирование рукописей, проверка текста на заимствования; информационная поддержка и сопровождение научных исследований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Предоставление услуг по проведению поиска </w:t>
            </w:r>
            <w:proofErr w:type="spellStart"/>
            <w:r>
              <w:t>библиометрической</w:t>
            </w:r>
            <w:proofErr w:type="spellEnd"/>
            <w:r>
              <w:t xml:space="preserve"> информации в </w:t>
            </w:r>
            <w:proofErr w:type="spellStart"/>
            <w:r>
              <w:t>наукометрических</w:t>
            </w:r>
            <w:proofErr w:type="spellEnd"/>
            <w:r>
              <w:t xml:space="preserve"> аналитических системах, по публикационным рейтингам; осуществление </w:t>
            </w:r>
            <w:proofErr w:type="spellStart"/>
            <w:r>
              <w:t>библиометрического</w:t>
            </w:r>
            <w:proofErr w:type="spellEnd"/>
            <w:r>
              <w:t xml:space="preserve"> мониторинга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Отбор, оценка и использование ресурсов открытого доступа, консультирование пользователей библиотеки по сервисам и ресурсам открытого доступа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Предоставление специализированных информационно-аналитических услуг по запросам индивидуальных пользователей библиотеки и организаций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в библиотеке условий для информационного самообслуживания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обратной связи с пользователями библиотеки, учет и анализ результативности форм и методов информационного обслуживания пользователей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социологические и маркетинговые методы изучения информационных потребностей реальных и потенциальных пользователей библиотеки, в том числе с применением цифровых технологий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прием и обработку запросов пользователей библиотеки на информационное обслуживание в стационарном и дистанционном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методы информационного поиска по различным поисковым параметрам в традиционных и сетевых информационных ресурсах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библиотеках технологии предоставления услуг индивидуального, группового и массового информирования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методики и технологии организации и проведения информационных мероприятий для отдельных категорий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Оказывать в библиотеке информационные услуги с помощью информационно-коммуникационных технологий, библиотечных сайтов, сетевых социальных сервисов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стандарты библиографического описания документов разных типов и видов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библиотеках средства информационного поиска, экстрагирования документов и данных из электронных, в том числе сетевых, ресурсов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Работать в библиотеке с онлайн-сервисами и информационными ресурсами органов государственного управления, образовательных учреждений, организаций социокультурной сферы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Работать в библиотеке с электронными национальными и международными регистрационными и информационно-аналитическими системами, в том числе научного цитирования и депонирования документов; пользоваться цифровыми платформами научной информации, </w:t>
            </w:r>
            <w:proofErr w:type="spellStart"/>
            <w:r>
              <w:t>библиометрическими</w:t>
            </w:r>
            <w:proofErr w:type="spellEnd"/>
            <w:r>
              <w:t xml:space="preserve"> и </w:t>
            </w:r>
            <w:proofErr w:type="spellStart"/>
            <w:r>
              <w:t>наукометрическими</w:t>
            </w:r>
            <w:proofErr w:type="spellEnd"/>
            <w:r>
              <w:t xml:space="preserve"> сервисами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Работать в библиотеке с ресурсами открытого доступа и открытых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цифровые, в том числе мультимедийные, технологии при проведении в библиотеке массовых информационных мероприятий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Организовывать обратную связь с потребителями информационных услуг библиотеки, в том числе с помощью сетевых площадок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методику учета и анализа результативности стационарного и дистанционного информационного обслуживания пользователей библиотеки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 xml:space="preserve">, документоведения, информатики, информационного маркетинга, </w:t>
            </w:r>
            <w:proofErr w:type="spellStart"/>
            <w:r>
              <w:t>библиометрии</w:t>
            </w:r>
            <w:proofErr w:type="spellEnd"/>
            <w:r>
              <w:t xml:space="preserve">, </w:t>
            </w:r>
            <w:proofErr w:type="spellStart"/>
            <w:r>
              <w:t>наукометрии</w:t>
            </w:r>
            <w:proofErr w:type="spellEnd"/>
            <w:r>
              <w:t>, государственной политики в сфере культуры, науки и образования, теории социальных коммуникаций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правовые акты по библиотечно-информационной деятельности, информационной безопасности, защите авторского права в цифровой среде, интеллектуальной собственности,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Теория, организация, методики и технологии информационного обслуживания пользователей библиотеки в стационарном и дистанционном режимах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Социологические и маркетинговые методы изучения информационных потребностей различных групп пользователей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Информационная инфраструктура общества, информационные ресурсы глобальных и национальных сетевых поисковых сервисов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Справочно-поисковый аппарат библиотеки, поисковые сервисы крупнейших библиотек/информационных центров, отраслевых, национальных и глобальных сетевых ресурсов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Типовые алгоритмы и инструменты информационного поиска в локальных и сетевых ресурсах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Цифровые технологии и их применение в процессах поиска, обработки, анализа, передачи документов и данных в библиотеках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Стандарты и правила библиографического описания документов в библиотеках: печатных, электронных, инсталлированных, сетевых локальных и удаленных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Технологии и правовые нормы работы с электронными государственными регистрационными и информационно-аналитическими системами, цифровыми платформами научной информации, </w:t>
            </w:r>
            <w:proofErr w:type="spellStart"/>
            <w:r>
              <w:t>библиометрическими</w:t>
            </w:r>
            <w:proofErr w:type="spellEnd"/>
            <w:r>
              <w:t xml:space="preserve"> и </w:t>
            </w:r>
            <w:proofErr w:type="spellStart"/>
            <w:r>
              <w:t>наукометрическими</w:t>
            </w:r>
            <w:proofErr w:type="spellEnd"/>
            <w:r>
              <w:t xml:space="preserve"> сервисами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Технологии и правовые нормы работы с ресурсами открытого доступа и открытых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и тенденции развития социальных, гуманитарных, точных и естественных наук, художественной литературы, искусства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и информационной этики, корпоративной культуры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3.5.3.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 xml:space="preserve">Создание библиографических, </w:t>
            </w:r>
            <w:r>
              <w:lastRenderedPageBreak/>
              <w:t>аналитических, полнотекстовых, мультимедийных библиотечных информационных продуктов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E/03.7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 xml:space="preserve">Уровень </w:t>
            </w:r>
            <w:r>
              <w:lastRenderedPageBreak/>
              <w:t>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lastRenderedPageBreak/>
              <w:t>7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Формирование и пополнение библиотечного информационного продукта, определение его целевого и пользовательского назначения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Определение содержательных, хронологических, языковых границ библиотечного информационного продукта, отбор документов и данных, в том числе сетевых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Аналитико-синтетическая обработка релевантных документов, в том числе библиографическое описание, аннотирование, реферирование, индексирование, экстрагирование данных и фрагментов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Агрегирование, структурирование и группировка контента библиотечного информационного продукта, создание поискового и справочного аппарата, в том числе электронной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Оформление и редактирование контента библиотечного информационного продукта: подготовка к тиражированию, записи на электронный носитель, размещению на сетевых площадках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Актуализация библиотечного информационного продукта, анализ эффективности использования, совершенствование с учетом предложений пользователей библиотеки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социологические и маркетинговые методы изучения потребностей в библиотечном информационном продукте, определять его целевое и пользовательское назначение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Разрабатывать концепцию, план создания и продвижения библиотечного информационного продукта, определять актуальные методические и технологические решения его подготовки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Реализовывать цикл создания и продвижения библиотечного информационного продукта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первичный и вторичный отбор документов и данных для библиотечного информационного продукта на основе установленных критериев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методику аналитико-синтетической переработки документов и данных для библиотечного информационного продукта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цифровые технологии формирования контента библиотечного информационного продукта: сбор, систематизация и группировка документов и данных, создание гипертекста, гиперссылок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методики и технологии создания библиографических и информационно-аналитических библиотечных продуктов различных типов, видов, целевого назначения в традиционном и электронном формате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методики и технологии создания фактографических и полнотекстовых баз данных различного пользовательского назначения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методики и технологии создания электронных библиотек и цифровых коллекций различного целевого назначения и содержания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технологии создания библиотечных мультимедийных продуктов с использованием различных видов информации: текстовой, графической, аудиовизуальной, анимационной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Применять в библиотеке системы классификации, систематизации, </w:t>
            </w:r>
            <w:proofErr w:type="spellStart"/>
            <w:r>
              <w:t>предметизации</w:t>
            </w:r>
            <w:proofErr w:type="spellEnd"/>
            <w:r>
              <w:t>, группировки документов и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Редактировать и осуществлять подготовку библиотечных информационных продуктов для публикации, записи на электронный носитель, размещения на сайте библиотеки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информационно-аналитической деятельности, документоведения, информатики, теории социальных коммуникаций, государственной политики в сфере культуры, науки и образования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правовые акты по библиотечно-информационной деятельности, информационной безопасности, защите авторского права в цифровой среде, интеллектуальной собственности,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Цифровые технологии и их применение в процессах сбора, обработки, анализа, агрегации, передачи документов и данных в библиотеках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Методика организации информационно-библиографической деятельности 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Видовая классификация библиографической и информационно-аналитической продукции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Форматы и стандарты представления библиографических и аналитических данных, стандарты и правила библиографического описания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Лингвистические средства библиотечно-информационной деятельности: язык библиографического описания, классификационные системы, рубрикаторы, тезаурусы, авторитетные файлы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Методики и технологии создания информационной продукции в соответствии с ее видом, формой, целевым и пользовательским назначением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Ресурсная база библиотеки для создания информационной продукции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Информационно-библиографические ресурсы государственной/ национальной библиографии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Поисковые возможности информационно-телекоммуникационной сети "Интернет", электронных библиотек и цифровых коллекций, сетевых библиографических баз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Тенденции развития информационного рынка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Социологические и маркетинговые методы изучения потребностей </w:t>
            </w:r>
            <w:r>
              <w:lastRenderedPageBreak/>
              <w:t>пользователей в библиотечно-информационных продуктах и сервисах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и тенденции развития социальных, гуманитарных, точных и естественных наук, художественной литературы, искусства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3.5.4.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Формирование краеведческих библиотечно-информационных ресурсов, создание и продвижение краеведческой библиографической информации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E/04.7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Выявление местных и краеведческих изданий из документных потоков и массивов с целью формирования краеведческих библиотечно-информационных ресурсов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Ведение в библиотеках библиографического учета местных изданий как региональной составляющей государственной/национальной библиографии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Сбор, прием на хранение и организация хранения в библиотеках неопубликованных (архивных) краеведческих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Сбор, прием на хранение и организация хранения в библиотеках краеведческих музейных предметов и коллекций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Экспертный анализ и отбор сетевых краеведческих документов для электронного краеведческого архива библиотеки, формирование и ведение электронного краеведческого архива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и редактирование библиографических записей для электронных каталогов/полных библиографических репертуаров местных и краеведческих документов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Формирование и ведение электронных каталогов краеведческих документов и местных изданий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Экспертный отбор краеведческих документов для аналитической росписи в краеведческий каталог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Формирование и ведение универсальной фактографической краеведческой базы данных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и редактирование в библиотеке авторитетных записей для региональных авторитетных файлов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Формирование универсальных карточных краеведческих каталогов в библиотеках с аналитическими библиографическими записями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Подготовка проспекта библиотечного краеведческого информационного продукта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Формирование и организация массива библиографических записей для библиотечного краеведческого информационного продукта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Формирование и организация массива фактографических справок в библиотеке для библиотечного краеведческого энциклопедического/справочного информационного продукта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Отбор и подготовка библиотечных краеведческих картографических, изобразительных и аудиовизуальных материалов для включения в библиотечный краеведческий информационный продукт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справочного аппарата библиотечного краеведческого информационного продукта, подготовка к тиражированию и продвижению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Формирование контента и ведение библиотечного краеведческого сайта (портала/краеведческой страницы на сайте библиотеки)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Формирование и редактирование электронных библиотечных краеведческих библиотек/коллекций на сайте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и поддержка библиотечных краеведческих аккаунтов и виртуальных сообществ в социальных сетях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в библиотеках краеведческих экспозиций, включающих издания, музейные предметы и/или копии архивных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в библиотеке информационного контента для краеведческих экскурсионных мероприятий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Выявлять и отбирать местные издания и краеведческие (печатные, неопубликованные и сетевые) документы из документных ресурсов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в библиотеке аналитико-синтетическую обработку краеведческих документов и местных изданий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методики и технологии работы с архивными документами и музейными предметами, в том числе обеспечивать прием, учет, сохранность, экспонирование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Создавать и редактировать авторитетные файлы для региональных ресурсов краеведческого характера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технологии корпоративной библиографической обработки краеведческих документов и местных изданий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Создавать и вести библиографические, фактографические, полнотекстовые библиотечные краеведческие базы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методики и технологии создания краеведческих библиографических пособий различных типов, форм, читательского и целевого назначения, в том числе изданий национальной библиографии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Создавать энциклопедические и справочные библиотечные краеведческие информационные продукты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Создавать и использовать краеведческие картографические, изобразительные и аудиовизуальные материалы для представления в библиотечных краеведческих информационных продуктах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Формировать, размещать и редактировать краеведческий контент на сайте библиотеки и в социальных сетях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в библиотеке методики и технологии создания комплексных экспозиций краеведческих документов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Разрабатывать в библиотеке информационный контент краеведческих экскурсионных мероприятий, организовывать и проводить краеведческие экскурсии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библиотечно-информационной деятельности, библиотечного краеведения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правовые акты по библиотечно-информационной деятельности, архивному и музейному делу, информационной безопасности, защите авторского права в цифровой среде, интеллектуальной собственности,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историографии, археографии, источниковедения, этнографии, музееведения, архивоведения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Критерии и принципы отбора печатных и электронных краеведческих документов для включения в краеведческие ресурсы, фонды, каталоги 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Поисковые возможности информационно-телекоммуникационной сети "Интернет", электронных библиотек и цифровых коллекций, сетевых библиографических баз данных и сервисов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Структура и состав краеведческих фондов и краеведческого справочно-поискового аппарата библиотеки, правила их формирования и использования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Правила работы с электронным краеведческим архивом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Правила приема, хранения, использования, экспонирования архивных документов и музейных предметов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Правила ведения электронных каталогов краеведческих документов и местных изданий, универсальной фактографической краеведческой базы данных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Методики и технологии создания библиотечных краеведческих библиографических продуктов различных типов, видов и целевого назначения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и тенденции развития социальных, гуманитарных, точных и естественных наук, художественной литературы, искусства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2"/>
      </w:pPr>
      <w:r>
        <w:t>3.6. Обобщенная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 xml:space="preserve">Библиотечная исследовательская, </w:t>
            </w:r>
            <w:r>
              <w:lastRenderedPageBreak/>
              <w:t>методическая и проектная деятельность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 xml:space="preserve">Уровень </w:t>
            </w:r>
            <w:r>
              <w:lastRenderedPageBreak/>
              <w:t>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lastRenderedPageBreak/>
              <w:t>7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Методист</w:t>
            </w:r>
          </w:p>
          <w:p w:rsidR="007A75FD" w:rsidRDefault="007A75FD">
            <w:pPr>
              <w:pStyle w:val="ConsPlusNormal"/>
            </w:pPr>
            <w:r>
              <w:t>Ведущий методист</w:t>
            </w:r>
          </w:p>
          <w:p w:rsidR="007A75FD" w:rsidRDefault="007A75FD">
            <w:pPr>
              <w:pStyle w:val="ConsPlusNormal"/>
            </w:pPr>
            <w:r>
              <w:t>Главный методист</w:t>
            </w:r>
          </w:p>
          <w:p w:rsidR="007A75FD" w:rsidRDefault="007A75FD">
            <w:pPr>
              <w:pStyle w:val="ConsPlusNormal"/>
            </w:pPr>
            <w:r>
              <w:t>Специалист по проектной деятельности</w:t>
            </w:r>
          </w:p>
          <w:p w:rsidR="007A75FD" w:rsidRDefault="007A75FD">
            <w:pPr>
              <w:pStyle w:val="ConsPlusNormal"/>
            </w:pPr>
            <w:r>
              <w:t>Научный сотрудник библиотеки</w:t>
            </w:r>
          </w:p>
          <w:p w:rsidR="007A75FD" w:rsidRDefault="007A75FD">
            <w:pPr>
              <w:pStyle w:val="ConsPlusNormal"/>
            </w:pPr>
            <w:r>
              <w:t>Ведущий научный сотрудник библиотеки</w:t>
            </w:r>
          </w:p>
          <w:p w:rsidR="007A75FD" w:rsidRDefault="007A75FD">
            <w:pPr>
              <w:pStyle w:val="ConsPlusNormal"/>
            </w:pPr>
            <w:r>
              <w:t>Главный научный сотрудник библиотеки</w:t>
            </w:r>
          </w:p>
          <w:p w:rsidR="007A75FD" w:rsidRDefault="007A75FD">
            <w:pPr>
              <w:pStyle w:val="ConsPlusNormal"/>
            </w:pPr>
            <w:r>
              <w:t>Ученый секретарь библиотеки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 xml:space="preserve">Высшее образование (непрофильное) - </w:t>
            </w:r>
            <w:proofErr w:type="spellStart"/>
            <w:r>
              <w:t>бакалавриат</w:t>
            </w:r>
            <w:proofErr w:type="spellEnd"/>
            <w:r>
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>Высшее образование - магистратура</w:t>
            </w:r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>Высшее образование (непрофильное) - магистратура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Для должности "ведущий методист" стаж работы по профилю деятельности не менее трех лет</w:t>
            </w:r>
          </w:p>
          <w:p w:rsidR="007A75FD" w:rsidRDefault="007A75FD">
            <w:pPr>
              <w:pStyle w:val="ConsPlusNormal"/>
            </w:pPr>
            <w:r>
              <w:t>Для должности "главный методист" стаж работы в должности ведущего методиста не менее трех лет</w:t>
            </w:r>
          </w:p>
          <w:p w:rsidR="007A75FD" w:rsidRDefault="007A75FD">
            <w:pPr>
              <w:pStyle w:val="ConsPlusNormal"/>
            </w:pPr>
            <w:r>
              <w:t>Для должности "научный сотрудник библиотеки" стаж работы по профилю деятельности не менее трех лет, при наличии магистратуры без предъявления требований к стажу работы</w:t>
            </w:r>
          </w:p>
          <w:p w:rsidR="007A75FD" w:rsidRDefault="007A75FD">
            <w:pPr>
              <w:pStyle w:val="ConsPlusNormal"/>
            </w:pPr>
            <w:r>
              <w:t>Для должности "ведущий научный сотрудник библиотеки" стаж работы в должности научного сотрудника не менее трех лет, при наличии ученой степени стаж работы в должности научного сотрудника не менее одного года</w:t>
            </w:r>
          </w:p>
          <w:p w:rsidR="007A75FD" w:rsidRDefault="007A75FD">
            <w:pPr>
              <w:pStyle w:val="ConsPlusNormal"/>
            </w:pPr>
            <w:r>
              <w:t>Для должности "главный научный сотрудник библиотеки" - наличие ученой степени и стаж работы в должности ведущего научного сотрудника не менее трех лет</w:t>
            </w:r>
          </w:p>
          <w:p w:rsidR="007A75FD" w:rsidRDefault="007A75FD">
            <w:pPr>
              <w:pStyle w:val="ConsPlusNormal"/>
            </w:pPr>
            <w:r>
              <w:t>Для должности "ученый секретарь библиотеки" стаж работы в должности ведущего (главного) научного сотрудника библиотеки, на руководящих должностях в библиотеке не менее трех лет, при наличии ученой степени - не менее одного года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 xml:space="preserve">Рекомендуется дополнительное профессиональное образование - программы повышения квалификации по профилю деятельности (не </w:t>
            </w:r>
            <w:r>
              <w:lastRenderedPageBreak/>
              <w:t>реже одного раза в три года)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Дополнительные характеристики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361"/>
        <w:gridCol w:w="5783"/>
      </w:tblGrid>
      <w:tr w:rsidR="007A75FD">
        <w:tc>
          <w:tcPr>
            <w:tcW w:w="1928" w:type="dxa"/>
          </w:tcPr>
          <w:p w:rsidR="007A75FD" w:rsidRDefault="007A75F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61" w:type="dxa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52">
              <w:r w:rsidR="007A75FD">
                <w:rPr>
                  <w:color w:val="0000FF"/>
                </w:rPr>
                <w:t>ОКЗ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53">
              <w:r w:rsidR="007A75FD">
                <w:rPr>
                  <w:color w:val="0000FF"/>
                </w:rPr>
                <w:t>2622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Специалисты библиотек</w:t>
            </w:r>
          </w:p>
        </w:tc>
      </w:tr>
      <w:tr w:rsidR="007A75FD">
        <w:tc>
          <w:tcPr>
            <w:tcW w:w="1928" w:type="dxa"/>
            <w:vMerge w:val="restart"/>
          </w:tcPr>
          <w:p w:rsidR="007A75FD" w:rsidRDefault="00405D88">
            <w:pPr>
              <w:pStyle w:val="ConsPlusNormal"/>
            </w:pPr>
            <w:hyperlink r:id="rId54">
              <w:r w:rsidR="007A75FD">
                <w:rPr>
                  <w:color w:val="0000FF"/>
                </w:rPr>
                <w:t>ЕКС</w:t>
              </w:r>
            </w:hyperlink>
          </w:p>
        </w:tc>
        <w:tc>
          <w:tcPr>
            <w:tcW w:w="1361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Научный сотрудник библиотеки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Методист централизованной библиотечной системы, библиотеки, музея, клубного учреждения, научно-методического центра народного творчества, дома народного творчества, центра народной культуры (культуры и досуга) и других аналогичных организаций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Ученый секретарь библиотеки, централизованной библиотечной системы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55">
              <w:r w:rsidR="007A75FD">
                <w:rPr>
                  <w:color w:val="0000FF"/>
                </w:rPr>
                <w:t>ОКПДТР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56">
              <w:r w:rsidR="007A75FD">
                <w:rPr>
                  <w:color w:val="0000FF"/>
                </w:rPr>
                <w:t>24083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Методист библиотеки, дома народного творчества, клубного учреждения, музея, центра (научно-методического, народной культуры и др.)</w:t>
            </w:r>
          </w:p>
        </w:tc>
      </w:tr>
      <w:tr w:rsidR="007A75FD">
        <w:tc>
          <w:tcPr>
            <w:tcW w:w="1928" w:type="dxa"/>
            <w:vMerge w:val="restart"/>
          </w:tcPr>
          <w:p w:rsidR="007A75FD" w:rsidRDefault="00405D88">
            <w:pPr>
              <w:pStyle w:val="ConsPlusNormal"/>
            </w:pPr>
            <w:hyperlink r:id="rId57">
              <w:r w:rsidR="007A75FD">
                <w:rPr>
                  <w:color w:val="0000FF"/>
                </w:rPr>
                <w:t>ОКСО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58">
              <w:r w:rsidR="007A75FD">
                <w:rPr>
                  <w:color w:val="0000FF"/>
                </w:rPr>
                <w:t>8.51.03.06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Библиотечно-информационная деятельность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59">
              <w:r w:rsidR="007A75FD">
                <w:rPr>
                  <w:color w:val="0000FF"/>
                </w:rPr>
                <w:t>8.51.04.06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Библиотечно-информационная деятельность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3.6.1.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Библиотечная исследовательская работа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F/01.7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Анализ состояния и основных направлений деятельности библиотеки/библиотек, выбор и обоснование актуальности темы библиотечного исследования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программы исследования, направленного на изучение библиотечной деятельности: определение цели и основных задач, объекта, предмета, гипотез исследования, выбор целевой аудитории, метода или совокупности методов исследования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Формирование в библиотеке исследовательской группы/групп и распределение функций между исполнителями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и проведение библиотечного исследования/его части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Обработка и анализ полученных в ходе и/или по результатам исследования данных с целью внедрения его результатов в библиотечную практику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Обобщение итогов библиотечного исследования (его части), разработка предложений по развитию библиотечной деятельности на основе полученных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Подготовка отчета о проведении библиотечного исследования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Составлять план библиотечного исследования и формулировать задачи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методики проведения и обработки результатов научных и прикладных библиотечных исследований, в том числе с использованием информационно-коммуникационных технологий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Анализировать и обобщать информацию о направлениях развития библиотечной деятельности и социокультурной сферы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Составлять аналитические материалы по результатам библиотечного исследования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Разрабатывать и представлять результаты библиотечного исследования с целью выработки предложений по развитию библиотечной деятельности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информационной культуры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государственной политики в сфере культуры, науки и образования, нормативные правовые акты по библиотечно-информационной деятельности, информационной безопасности, защите авторского права в цифровой среде, интеллектуальной собственности,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теории и методологии исследовательской деятельности в области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 xml:space="preserve">, книговедения, </w:t>
            </w:r>
            <w:proofErr w:type="spellStart"/>
            <w:r>
              <w:t>библиометрии</w:t>
            </w:r>
            <w:proofErr w:type="spellEnd"/>
            <w:r>
              <w:t>, социологии, возрастной педагогики и прикладной психологии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Организация, методики и технологии проведения социологических, маркетинговых, библиотековедческих и книговедческих исследований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 и корпоративной культуры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3.6.2.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Библиотечная методическая работа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F/02.7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Анализ состояния и основных направлений деятельности библиотеки/библиотек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Мониторинг текущей деятельности библиотеки/библиотек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Подготовка аналитических материалов по результатам мониторинга деятельности библиотеки/библиотек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системы количественных и качественных показателей учета работы библиотеки/библиотек, методов расчета показателей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Ведение статистического учета библиотечной деятельности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Подготовка сводных планов и отчетов о деятельности библиотек по различным направлениям, в том числе по методической деятельности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Выявление, анализ, оценка и внедрение положительного опыта профессиональной библиотечной деятельности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Оказание консультационной методической помощи библиотекам по различным направлениям библиотечно-информационной деятельности: устно, письменно, очно и/или дистанционно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и проведение библиотечных методических мероприятий в стационарной/дистанционной формах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программ обучения с учетом уровней профессиональной подготовки работников библиотеки: определение тематики и задач обучения, выбор методов, форм и технологий обучения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Проведение в библиотеке занятий в различных образовательных форматах, в том числе с применением дистанционных образовательных технологий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в библиотеке нормативной, организационной, технологической, методической документации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предложений по повышению эффективности деятельности библиотеки/библиотек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перспективных и текущих планов методической деятельности библиотеки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Анализировать и обобщать информацию об актуальном состоянии и основных направлениях развития библиотечно-информационной деятельности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мониторинг и диагностику библиотечной деятельности, представлять их результаты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Собирать, обрабатывать и анализировать первичную информацию о библиотечно-информационной деятельности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Готовить аналитические и статистические материалы по результатам мониторинга и диагностики библиотечно-информационной деятельности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Выявлять, анализировать, оценивать и обобщать положительный (передовой, инновационный) опыт библиотек, организовывать его внедрение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Разрабатывать в библиотеке нормативную, организационную, технологическую, методическую библиотечную документацию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Оказывать консультационную методическую и практическую помощь библиотекам в очном и дистанционном режиме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Разрабатывать и реализовывать в библиотеках программы повышения квалификации библиотечных кадров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Обеспечивать процесс повышения квалификации в библиотеках учебно-методическими материалами в традиционной и электронной формах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в библиотеках информационно-коммуникационные технологии для осуществления профессиональных задач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государственной политики в сфере культуры, науки и образования, нормативные правовые акты по библиотечно-информационной деятельности, информационной безопасности, защите интеллектуальной собственности и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Основные направления развития библиотечного дела в Российской Федерации и мире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Теория библиотечного менеджмента и </w:t>
            </w:r>
            <w:proofErr w:type="spellStart"/>
            <w:r>
              <w:t>инновационно</w:t>
            </w:r>
            <w:proofErr w:type="spellEnd"/>
            <w:r>
              <w:t>-методической работы в сфере библиотечной деятельности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Принципы организации и содержание работы библиотечных методических служб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Технологии организации и проведения библиотечных методических мероприятий различных форматов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этики библиотекаря и корпоративной культуры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3.6.3.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Библиотечная проектная деятельность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F/03.7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Анализ проблемной социокультурной ситуации, требующей разработки и реализации библиотечного проекта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библиотечного проекта: определение цели и основных задач, выбор целевой аудитории, методов и сроков реализации, ожидаемых результатов, критериев эффективности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Определение и обоснование организационных, материально-технических, технологических, финансовых, информационных и кадровых ресурсов, необходимых для реализации библиотечного проекта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Определение круга потенциальных </w:t>
            </w:r>
            <w:proofErr w:type="spellStart"/>
            <w:r>
              <w:t>грантодателей</w:t>
            </w:r>
            <w:proofErr w:type="spellEnd"/>
            <w:r>
              <w:t xml:space="preserve"> в зависимости от целей разрабатываемого библиотечного проекта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Оформление заявки на библиотечный проект в соответствии с условиями </w:t>
            </w:r>
            <w:proofErr w:type="spellStart"/>
            <w:r>
              <w:t>грантодателя</w:t>
            </w:r>
            <w:proofErr w:type="spellEnd"/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Формирование рабочей группы/групп по реализации библиотечного проекта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Реализация библиотечного проекта согласно календарному плану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Координация деятельности по реализации библиотечного проекта, взаимодействие с партнерами, общее управление коммуникациями проекта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Мониторинг, контроль и текущая корректировка реализации библиотечного проекта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Анализ эффективности выполнения библиотечного проекта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Подготовка отчета, разработка методических и информационных материалов по итогам реализации библиотечного проекта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Осуществлять анализ проблемной ситуации и поиск информации, необходимой для разработки и реализации библиотечного проекта, направленного на решение задач в сфере социальной, информационной, культурной, просветительской деятельности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Определять цель, задачи, ожидаемые результаты и критерии эффективности библиотечного проекта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методики и технологии проектной деятельности с учетом специфики их применения в библиотечно-информационной сфере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Оформлять в библиотеке проектную документацию на всех этапах разработки и реализации библиотечного проекта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Планировать деятельность по реализации библиотечного проекта, осуществлять контроль и мониторинг выполнения задач проекта и сроков их выполнения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Распределять обязанности между членами рабочей группы по реализации библиотечного проекта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Готовить в библиотеке отчетную документацию, методические и информационные материалы по результатам реализации библиотечного проекта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Выстраивать коммуникацию со специалистами библиотеки и внешними партнерами по реализации библиотечного проекта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социокультурного проектирования, социальных коммуникаций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государственной культурной политики, нормативные правовые акты по библиотечно-информационной деятельности, </w:t>
            </w:r>
            <w:r>
              <w:lastRenderedPageBreak/>
              <w:t>информационной безопасности, защите интеллектуальной собственности и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проектного менеджмента и маркетинговых технологий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Основные направления развития библиотечного дела в Российской Федерации и мире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Особенности разработки и реализации библиотечных проектов различных типов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Теория и технологии социального партнерства и сетевого взаимодействия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 и корпоративной культуры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2"/>
      </w:pPr>
      <w:r>
        <w:t>3.7. Обобщенная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Организация деятельности структурного подразделения библиотеки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Заведующий сектором библиотеки</w:t>
            </w:r>
          </w:p>
          <w:p w:rsidR="007A75FD" w:rsidRDefault="007A75FD">
            <w:pPr>
              <w:pStyle w:val="ConsPlusNormal"/>
            </w:pPr>
            <w:r>
              <w:t>Заведующий отделом (центром) библиотеки</w:t>
            </w:r>
          </w:p>
          <w:p w:rsidR="007A75FD" w:rsidRDefault="007A75FD">
            <w:pPr>
              <w:pStyle w:val="ConsPlusNormal"/>
              <w:jc w:val="both"/>
            </w:pPr>
            <w:r>
              <w:t>Руководитель отделения (департамента, комплекса, управления, центра) библиотеки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 xml:space="preserve">Высшее образование - </w:t>
            </w:r>
            <w:proofErr w:type="spellStart"/>
            <w:r>
              <w:t>бакалавриат</w:t>
            </w:r>
            <w:proofErr w:type="spellEnd"/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 xml:space="preserve">Высшее образование (непрофильное) - </w:t>
            </w:r>
            <w:proofErr w:type="spellStart"/>
            <w:r>
              <w:t>бакалавриат</w:t>
            </w:r>
            <w:proofErr w:type="spellEnd"/>
            <w:r>
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  <w:p w:rsidR="007A75FD" w:rsidRDefault="007A75FD">
            <w:pPr>
              <w:pStyle w:val="ConsPlusNormal"/>
            </w:pPr>
            <w:proofErr w:type="gramStart"/>
            <w:r>
              <w:t>или</w:t>
            </w:r>
            <w:proofErr w:type="gramEnd"/>
          </w:p>
          <w:p w:rsidR="007A75FD" w:rsidRDefault="007A75FD">
            <w:pPr>
              <w:pStyle w:val="ConsPlusNormal"/>
            </w:pPr>
            <w:r>
              <w:t>Высшее образование - магистратура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Для должности "заведующий сектором библиотеки" стаж работы по профилю деятельности не менее трех лет, в должности ведущего (главного) специалиста библиотеки - не менее одного года</w:t>
            </w:r>
          </w:p>
          <w:p w:rsidR="007A75FD" w:rsidRDefault="007A75FD">
            <w:pPr>
              <w:pStyle w:val="ConsPlusNormal"/>
            </w:pPr>
            <w:r>
              <w:t>Для должности "заведующий отделом (центром) библиотеки" стаж работы в должности заведующего сектором, ведущего (главного) специалиста библиотеки не менее одного года</w:t>
            </w:r>
          </w:p>
          <w:p w:rsidR="007A75FD" w:rsidRDefault="007A75FD">
            <w:pPr>
              <w:pStyle w:val="ConsPlusNormal"/>
            </w:pPr>
            <w:r>
              <w:t>Для должности "руководитель отделения (департамента, комплекса, управления, центра) библиотеки" стаж работы в должности заведующего сектором библиотеки не менее трех лет, заведующего отделом библиотеки - не менее одного года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lastRenderedPageBreak/>
              <w:t>Особые условия допуска к работе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</w:pPr>
            <w:r>
              <w:t>Рекомендуется дополнительное профессиональное образование - программы повышения квалификации по профилю деятельности (не реже одного раза в три года)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Дополнительные характеристики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361"/>
        <w:gridCol w:w="5783"/>
      </w:tblGrid>
      <w:tr w:rsidR="007A75FD">
        <w:tc>
          <w:tcPr>
            <w:tcW w:w="1928" w:type="dxa"/>
          </w:tcPr>
          <w:p w:rsidR="007A75FD" w:rsidRDefault="007A75F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61" w:type="dxa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60">
              <w:r w:rsidR="007A75FD">
                <w:rPr>
                  <w:color w:val="0000FF"/>
                </w:rPr>
                <w:t>ОКЗ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61">
              <w:r w:rsidR="007A75FD">
                <w:rPr>
                  <w:color w:val="0000FF"/>
                </w:rPr>
                <w:t>2622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Специалисты библиотек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62">
              <w:r w:rsidR="007A75FD">
                <w:rPr>
                  <w:color w:val="0000FF"/>
                </w:rPr>
                <w:t>ЕКС</w:t>
              </w:r>
            </w:hyperlink>
          </w:p>
        </w:tc>
        <w:tc>
          <w:tcPr>
            <w:tcW w:w="1361" w:type="dxa"/>
          </w:tcPr>
          <w:p w:rsidR="007A75FD" w:rsidRDefault="007A75FD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Заведующий отделом (сектором) библиотеки, централизованной библиотечной системы</w:t>
            </w:r>
          </w:p>
        </w:tc>
      </w:tr>
      <w:tr w:rsidR="007A75FD">
        <w:tc>
          <w:tcPr>
            <w:tcW w:w="1928" w:type="dxa"/>
          </w:tcPr>
          <w:p w:rsidR="007A75FD" w:rsidRDefault="00405D88">
            <w:pPr>
              <w:pStyle w:val="ConsPlusNormal"/>
            </w:pPr>
            <w:hyperlink r:id="rId63">
              <w:r w:rsidR="007A75FD">
                <w:rPr>
                  <w:color w:val="0000FF"/>
                </w:rPr>
                <w:t>ОКПДТР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64">
              <w:r w:rsidR="007A75FD">
                <w:rPr>
                  <w:color w:val="0000FF"/>
                </w:rPr>
                <w:t>20316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Библиотекарь</w:t>
            </w:r>
          </w:p>
        </w:tc>
      </w:tr>
      <w:tr w:rsidR="007A75FD">
        <w:tc>
          <w:tcPr>
            <w:tcW w:w="1928" w:type="dxa"/>
            <w:vMerge w:val="restart"/>
          </w:tcPr>
          <w:p w:rsidR="007A75FD" w:rsidRDefault="00405D88">
            <w:pPr>
              <w:pStyle w:val="ConsPlusNormal"/>
            </w:pPr>
            <w:hyperlink r:id="rId65">
              <w:r w:rsidR="007A75FD">
                <w:rPr>
                  <w:color w:val="0000FF"/>
                </w:rPr>
                <w:t>ОКСО</w:t>
              </w:r>
            </w:hyperlink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66">
              <w:r w:rsidR="007A75FD">
                <w:rPr>
                  <w:color w:val="0000FF"/>
                </w:rPr>
                <w:t>8.51.03.06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Библиотечно-информационная деятельность</w:t>
            </w:r>
          </w:p>
        </w:tc>
      </w:tr>
      <w:tr w:rsidR="007A75FD">
        <w:tc>
          <w:tcPr>
            <w:tcW w:w="192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1361" w:type="dxa"/>
          </w:tcPr>
          <w:p w:rsidR="007A75FD" w:rsidRDefault="00405D88">
            <w:pPr>
              <w:pStyle w:val="ConsPlusNormal"/>
            </w:pPr>
            <w:hyperlink r:id="rId67">
              <w:r w:rsidR="007A75FD">
                <w:rPr>
                  <w:color w:val="0000FF"/>
                </w:rPr>
                <w:t>8.51.04.06</w:t>
              </w:r>
            </w:hyperlink>
          </w:p>
        </w:tc>
        <w:tc>
          <w:tcPr>
            <w:tcW w:w="5783" w:type="dxa"/>
          </w:tcPr>
          <w:p w:rsidR="007A75FD" w:rsidRDefault="007A75FD">
            <w:pPr>
              <w:pStyle w:val="ConsPlusNormal"/>
            </w:pPr>
            <w:r>
              <w:t>Библиотечно-информационная деятельность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3.7.1.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Планирование работы структурного подразделения библиотеки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G/01.7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Текущий анализ библиотечной деятельности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Постановка плановых (текущих и стратегических) целей и задач структурного подразделения библиотеки и отдельных специалистов подразделения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Определение ресурсов, необходимых для реализации задач структурного подразделения библиотеки и отдельных специалистов, ответственных исполнителей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Определение объема работы специалистов структурного подразделения библиотеки и распределение заданий между ними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текущих и перспективных планов работы структурного подразделения библиотеки, ведение плановой документации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Анализировать библиотечную деятельность подразделения в целях повышения эффективности производственных процессов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Формулировать цели, задачи, определять обязанности и трудовые действия специалистов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методики и технологии составления текущих и перспективных планов работы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информационно-телекоммуникационные технологии для составления и реализации планов и программ развития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Координировать и согласовывать планы структурного подразделения с другими подразделениями библиотеки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библиотечно-информационной деятельности, государственной политики в сфере культуры, науки и образования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Нормативные правовые акты по библиотечно-информационной деятельности, управлению персоналом, информационной безопасности, защите интеллектуальной собственности и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Локальные нормативные и методические документы библиотеки/библиотек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Российский и зарубежный опыт практической работы по профилю деятельности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и технологии библиотечного менеджмента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экономики культуры, экономики библиотечного дела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Библиотечная статистика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научной организации труда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и нормативы производственных процессов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Требования к разработке в библиотеке организационно-технологической и регламентирующей документации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Внутренние регламенты и процедуры организации работы специалистов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Цели, принципы и технологии управления персоналом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 и корпоративной культуры, делового общения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3.7.2.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Руководство работой структурного подразделения библиотеки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G/02.7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Координация деятельности работников структурного подразделения библиотеки по выполнению поставленных задач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проектов и программ работы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организационно-технологической документации по управлению производственными процессами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Применение норм труда для работ, выполняемых в библиотеках, с целью улучшения организации труда работников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Мотивация работников структурного подразделения библиотеки к выполнению поставленных задач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технологических процессов работы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Разработка предложений по организации рабочих мест работников структурного подразделения библиотеки, в том числе по обеспечению необходимым оборудованием, с целью повышения эффективности труда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Внедрение передовых форм и методов организации управления структурным подразделением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мероприятий по адаптации новых работников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Создание организационных условий для внедрения инноваций в работу работников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Выявление причин неудовлетворительного выполнения производственных заданий, принятие мер по устранению недостатков в работе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Организация и проведение обучающих мероприятий по повышению квалификации работников структурного подразделения библиотеки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передовые формы и методы управления в организации работы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Разрабатывать организационно-технологическую документацию структурного подразделения библиотеки, в том числе положения, правила, технологические инструкции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Разрабатывать должностные инструкции работников структурного подразделения библиотеки, осуществлять контроль их выполнения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Выявлять профессиональный потенциал специалистов с целью его рационального использования для решения производственных задач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Организовывать взаимодействие специалистов в процессе реализации основных трудовых функций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Мотивировать специалистов структурного подразделения библиотеки к достижению поставленных целей и показателей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Реализовывать методы наставничества, выстраивать модели его организации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систему стимулирования эффективной профессиональной деятельности специалистов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Организовывать взаимодействие специалистов в процессе реализации задач структурного подразделения библиотеки, разрешать конфликтные ситуации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организации библиотечно-информационной деятельности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государственной политики в сфере культуры, науки и образования, нормативные правовые акты по библиотечно-информационной деятельности, информационной безопасности, защите интеллектуальной собственности и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и технологии библиотечного менеджмента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Методы формирования коммуникативных навыков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Показатели эффективности деятельности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экономики культуры, экономики библиотечного дела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Библиотечная статистика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научной организации труда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и нормативы производственных процессов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Методы и способы нематериальной мотивации специалистов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</w:t>
            </w:r>
            <w:proofErr w:type="spellStart"/>
            <w:r>
              <w:t>конфликтологии</w:t>
            </w:r>
            <w:proofErr w:type="spellEnd"/>
            <w:r>
              <w:t xml:space="preserve"> и управления конфликтами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Правила составления управленческой документации и деловой переписки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 и корпоративной культуры, делового общения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3"/>
      </w:pPr>
      <w:r>
        <w:t>3.7.3. Трудовая функция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3798"/>
        <w:gridCol w:w="685"/>
        <w:gridCol w:w="850"/>
        <w:gridCol w:w="1701"/>
        <w:gridCol w:w="510"/>
      </w:tblGrid>
      <w:tr w:rsidR="007A75FD">
        <w:tc>
          <w:tcPr>
            <w:tcW w:w="1531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Наименование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Учет и контроль работы структурного подразделения библиотеки, ведение отчетности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G/03.7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7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1"/>
        <w:gridCol w:w="454"/>
        <w:gridCol w:w="1698"/>
        <w:gridCol w:w="1247"/>
        <w:gridCol w:w="2211"/>
      </w:tblGrid>
      <w:tr w:rsidR="007A75FD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7A75FD" w:rsidRDefault="007A75FD">
            <w:pPr>
              <w:pStyle w:val="ConsPlusNormal"/>
            </w:pPr>
            <w:r>
              <w:t>Оригинал</w:t>
            </w: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7A75FD" w:rsidRDefault="007A75F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8" w:type="dxa"/>
            <w:vAlign w:val="center"/>
          </w:tcPr>
          <w:p w:rsidR="007A75FD" w:rsidRDefault="007A75F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7A75FD" w:rsidRDefault="007A75FD">
            <w:pPr>
              <w:pStyle w:val="ConsPlusNormal"/>
            </w:pPr>
          </w:p>
        </w:tc>
        <w:tc>
          <w:tcPr>
            <w:tcW w:w="2211" w:type="dxa"/>
          </w:tcPr>
          <w:p w:rsidR="007A75FD" w:rsidRDefault="007A75FD">
            <w:pPr>
              <w:pStyle w:val="ConsPlusNormal"/>
            </w:pPr>
          </w:p>
        </w:tc>
      </w:tr>
      <w:tr w:rsidR="007A75F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7A75FD" w:rsidRDefault="007A75F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Контроль выполнения плановых показателей деятельности специалистов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Анализ состояния и основных направлений деятельности структурного подразделения библиотеки (группы специалистов, отдельных специалистов)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Выявление, измерение и оценка показателей качества и эффективности деятельности структурного подразделения библиотеки (группы специалистов, отдельных специалистов)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Подготовка отчетной информации (документации) о деятельности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Предоставление руководству рекомендаций и предложений по оптимизации/повышению эффективности работы структурного подразделения библиотеки (отдельных специалистов)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Отслеживать своевременность и качество выполнения плановых показателей подразделения библиотеки с применением форм контроля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Анализировать и оценивать процесс и результаты деятельности каждого специалиста подразделения библиотеки на индивидуальном уровне и структурного подразделения библиотеки в целом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Формировать, обобщать, систематизировать и анализировать аналитическую и статистическую информацию о текущем состоянии работы подразделения библиотеки с целью принятия управленческих решений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Составлять отчеты о реализации планов и программ по различным направлениям деятельности структурного подразделения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Использовать технологию подготовки и представления аналитических и статистических материалов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Проводить служебные совещания с работниками структурного подразделения библиотеки с целью обеспечения выполнения плановых показателей и повышения качества работы подразделения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Применять основные нормативные правовые акты в сфере библиотечно-информационной деятельности при контроле деятельности специалистов подразделения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Выстраивать профессиональные коммуникации с работниками подразделения библиотеки в процессе постановки задач и контроля их исполнения</w:t>
            </w:r>
          </w:p>
        </w:tc>
      </w:tr>
      <w:tr w:rsidR="007A75FD">
        <w:tc>
          <w:tcPr>
            <w:tcW w:w="2268" w:type="dxa"/>
            <w:vMerge w:val="restart"/>
          </w:tcPr>
          <w:p w:rsidR="007A75FD" w:rsidRDefault="007A75F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 xml:space="preserve">Основы библиотековедения, </w:t>
            </w:r>
            <w:proofErr w:type="spellStart"/>
            <w:r>
              <w:t>библиографоведения</w:t>
            </w:r>
            <w:proofErr w:type="spellEnd"/>
            <w:r>
              <w:t>, документоведения, информатики, организации библиотечно-информационной деятельности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государственной политики в сфере культуры, науки и образования, нормативные правовые акты по библиотечно-информационной деятельности, информационной безопасности, защите интеллектуальной собственности и персональных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Методы и технологии анализа информации и обработки данных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Показатели эффективности деятельности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и технологии библиотечного менеджмента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экономики культуры, экономики библиотечного дела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Библиотечная статистика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Основы научной организации труда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и нормативы производственных процессов библиотеки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Должностные обязанности специалистов подразделения и их компетенции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Требования к оформлению и правила оформления отчетной документации в библиотеке</w:t>
            </w:r>
          </w:p>
        </w:tc>
      </w:tr>
      <w:tr w:rsidR="007A75FD">
        <w:tc>
          <w:tcPr>
            <w:tcW w:w="2268" w:type="dxa"/>
            <w:vMerge/>
          </w:tcPr>
          <w:p w:rsidR="007A75FD" w:rsidRDefault="007A75FD">
            <w:pPr>
              <w:pStyle w:val="ConsPlusNormal"/>
            </w:pP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Нормы профессиональной библиотечной этики и корпоративной культуры, делового общения</w:t>
            </w:r>
          </w:p>
        </w:tc>
      </w:tr>
      <w:tr w:rsidR="007A75FD">
        <w:tc>
          <w:tcPr>
            <w:tcW w:w="2268" w:type="dxa"/>
          </w:tcPr>
          <w:p w:rsidR="007A75FD" w:rsidRDefault="007A75F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7A75FD" w:rsidRDefault="007A75FD">
            <w:pPr>
              <w:pStyle w:val="ConsPlusNormal"/>
              <w:jc w:val="both"/>
            </w:pPr>
            <w:r>
              <w:t>-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center"/>
        <w:outlineLvl w:val="1"/>
      </w:pPr>
      <w:r>
        <w:t>IV. Сведения об организациях - разработчиках</w:t>
      </w:r>
    </w:p>
    <w:p w:rsidR="007A75FD" w:rsidRDefault="007A75FD">
      <w:pPr>
        <w:pStyle w:val="ConsPlusTitle"/>
        <w:jc w:val="center"/>
      </w:pPr>
      <w:proofErr w:type="gramStart"/>
      <w:r>
        <w:t>профессионального</w:t>
      </w:r>
      <w:proofErr w:type="gramEnd"/>
      <w:r>
        <w:t xml:space="preserve"> стандарта</w:t>
      </w:r>
    </w:p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2"/>
      </w:pPr>
      <w:r>
        <w:t>4.1. Ответственная организация-разработчик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63"/>
        <w:gridCol w:w="5008"/>
      </w:tblGrid>
      <w:tr w:rsidR="007A75FD"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ФГБУК "Российская государственная детская библиотека", город Москва</w:t>
            </w:r>
          </w:p>
        </w:tc>
      </w:tr>
      <w:tr w:rsidR="007A75FD">
        <w:tc>
          <w:tcPr>
            <w:tcW w:w="4063" w:type="dxa"/>
            <w:tcBorders>
              <w:left w:val="single" w:sz="4" w:space="0" w:color="auto"/>
              <w:right w:val="nil"/>
            </w:tcBorders>
          </w:tcPr>
          <w:p w:rsidR="007A75FD" w:rsidRDefault="007A75FD">
            <w:pPr>
              <w:pStyle w:val="ConsPlusNormal"/>
            </w:pPr>
            <w:r>
              <w:t>Директор</w:t>
            </w:r>
          </w:p>
        </w:tc>
        <w:tc>
          <w:tcPr>
            <w:tcW w:w="5008" w:type="dxa"/>
            <w:tcBorders>
              <w:left w:val="nil"/>
              <w:right w:val="single" w:sz="4" w:space="0" w:color="auto"/>
            </w:tcBorders>
          </w:tcPr>
          <w:p w:rsidR="007A75FD" w:rsidRDefault="007A75FD">
            <w:pPr>
              <w:pStyle w:val="ConsPlusNormal"/>
            </w:pPr>
            <w:r>
              <w:t>Веденяпина Мария Александровна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Title"/>
        <w:jc w:val="both"/>
        <w:outlineLvl w:val="2"/>
      </w:pPr>
      <w:r>
        <w:t>4.2. Наименования организаций-разработчиков</w:t>
      </w:r>
    </w:p>
    <w:p w:rsidR="007A75FD" w:rsidRDefault="007A7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0"/>
      </w:tblGrid>
      <w:tr w:rsidR="007A75FD">
        <w:tc>
          <w:tcPr>
            <w:tcW w:w="510" w:type="dxa"/>
          </w:tcPr>
          <w:p w:rsidR="007A75FD" w:rsidRDefault="007A75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60" w:type="dxa"/>
          </w:tcPr>
          <w:p w:rsidR="007A75FD" w:rsidRDefault="007A75FD">
            <w:pPr>
              <w:pStyle w:val="ConsPlusNormal"/>
            </w:pPr>
            <w:r>
              <w:t>ГБУК "Белгородская государственная универсальная научная библиотека", город Белгород</w:t>
            </w:r>
          </w:p>
        </w:tc>
      </w:tr>
      <w:tr w:rsidR="007A75FD">
        <w:tc>
          <w:tcPr>
            <w:tcW w:w="510" w:type="dxa"/>
          </w:tcPr>
          <w:p w:rsidR="007A75FD" w:rsidRDefault="007A75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60" w:type="dxa"/>
          </w:tcPr>
          <w:p w:rsidR="007A75FD" w:rsidRDefault="007A75FD">
            <w:pPr>
              <w:pStyle w:val="ConsPlusNormal"/>
            </w:pPr>
            <w:r>
              <w:t>ФГБОУ ВО "Московский государственный институт культуры", город Москва</w:t>
            </w:r>
          </w:p>
        </w:tc>
      </w:tr>
      <w:tr w:rsidR="007A75FD">
        <w:tc>
          <w:tcPr>
            <w:tcW w:w="510" w:type="dxa"/>
          </w:tcPr>
          <w:p w:rsidR="007A75FD" w:rsidRDefault="007A75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60" w:type="dxa"/>
          </w:tcPr>
          <w:p w:rsidR="007A75FD" w:rsidRDefault="007A75FD">
            <w:pPr>
              <w:pStyle w:val="ConsPlusNormal"/>
            </w:pPr>
            <w:r>
              <w:t>ФГБУ "Государственная публичная научно-техническая библиотека России", город Москва</w:t>
            </w:r>
          </w:p>
        </w:tc>
      </w:tr>
      <w:tr w:rsidR="007A75FD">
        <w:tc>
          <w:tcPr>
            <w:tcW w:w="510" w:type="dxa"/>
          </w:tcPr>
          <w:p w:rsidR="007A75FD" w:rsidRDefault="007A75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60" w:type="dxa"/>
          </w:tcPr>
          <w:p w:rsidR="007A75FD" w:rsidRDefault="007A75FD">
            <w:pPr>
              <w:pStyle w:val="ConsPlusNormal"/>
            </w:pPr>
            <w:r>
              <w:t>ФГБУ "Российская государственная библиотека", город Москва</w:t>
            </w:r>
          </w:p>
        </w:tc>
      </w:tr>
      <w:tr w:rsidR="007A75FD">
        <w:tc>
          <w:tcPr>
            <w:tcW w:w="510" w:type="dxa"/>
          </w:tcPr>
          <w:p w:rsidR="007A75FD" w:rsidRDefault="007A75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60" w:type="dxa"/>
          </w:tcPr>
          <w:p w:rsidR="007A75FD" w:rsidRDefault="007A75FD">
            <w:pPr>
              <w:pStyle w:val="ConsPlusNormal"/>
            </w:pPr>
            <w:r>
              <w:t>ФГБУ "Российская национальная библиотека", город Санкт-Петербург</w:t>
            </w:r>
          </w:p>
        </w:tc>
      </w:tr>
      <w:tr w:rsidR="007A75FD">
        <w:tc>
          <w:tcPr>
            <w:tcW w:w="510" w:type="dxa"/>
          </w:tcPr>
          <w:p w:rsidR="007A75FD" w:rsidRDefault="007A75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60" w:type="dxa"/>
          </w:tcPr>
          <w:p w:rsidR="007A75FD" w:rsidRDefault="007A75FD">
            <w:pPr>
              <w:pStyle w:val="ConsPlusNormal"/>
            </w:pPr>
            <w:r>
              <w:t>ФГБУК "Российская государственная библиотека для молодежи", город Москва</w:t>
            </w:r>
          </w:p>
        </w:tc>
      </w:tr>
    </w:tbl>
    <w:p w:rsidR="007A75FD" w:rsidRDefault="007A75FD">
      <w:pPr>
        <w:pStyle w:val="ConsPlusNormal"/>
        <w:jc w:val="both"/>
      </w:pPr>
    </w:p>
    <w:p w:rsidR="007A75FD" w:rsidRDefault="007A75FD">
      <w:pPr>
        <w:pStyle w:val="ConsPlusNormal"/>
        <w:ind w:firstLine="540"/>
        <w:jc w:val="both"/>
      </w:pPr>
      <w:r>
        <w:t>--------------------------------</w:t>
      </w:r>
    </w:p>
    <w:p w:rsidR="007A75FD" w:rsidRDefault="007A75FD">
      <w:pPr>
        <w:pStyle w:val="ConsPlusNormal"/>
        <w:spacing w:before="200"/>
        <w:ind w:firstLine="540"/>
        <w:jc w:val="both"/>
      </w:pPr>
      <w:bookmarkStart w:id="2" w:name="P1979"/>
      <w:bookmarkEnd w:id="2"/>
      <w:r>
        <w:t xml:space="preserve">&lt;1&gt; Общероссийский </w:t>
      </w:r>
      <w:hyperlink r:id="rId68">
        <w:r>
          <w:rPr>
            <w:color w:val="0000FF"/>
          </w:rPr>
          <w:t>классификатор</w:t>
        </w:r>
      </w:hyperlink>
      <w:r>
        <w:t xml:space="preserve"> занятий.</w:t>
      </w:r>
    </w:p>
    <w:p w:rsidR="007A75FD" w:rsidRDefault="007A75FD">
      <w:pPr>
        <w:pStyle w:val="ConsPlusNormal"/>
        <w:spacing w:before="200"/>
        <w:ind w:firstLine="540"/>
        <w:jc w:val="both"/>
      </w:pPr>
      <w:bookmarkStart w:id="3" w:name="P1980"/>
      <w:bookmarkEnd w:id="3"/>
      <w:r>
        <w:t xml:space="preserve">&lt;2&gt; Общероссийский </w:t>
      </w:r>
      <w:hyperlink r:id="rId69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деятельности.</w:t>
      </w:r>
    </w:p>
    <w:p w:rsidR="007A75FD" w:rsidRDefault="007A75FD">
      <w:pPr>
        <w:pStyle w:val="ConsPlusNormal"/>
        <w:spacing w:before="200"/>
        <w:ind w:firstLine="540"/>
        <w:jc w:val="both"/>
      </w:pPr>
      <w:bookmarkStart w:id="4" w:name="P1981"/>
      <w:bookmarkEnd w:id="4"/>
      <w:r>
        <w:t xml:space="preserve">&lt;3&gt; Единый квалификационный </w:t>
      </w:r>
      <w:hyperlink r:id="rId70">
        <w:r>
          <w:rPr>
            <w:color w:val="0000FF"/>
          </w:rPr>
          <w:t>справочник</w:t>
        </w:r>
      </w:hyperlink>
      <w:r>
        <w:t xml:space="preserve"> должностей руководителей, специалистов и служащих.</w:t>
      </w:r>
    </w:p>
    <w:p w:rsidR="007A75FD" w:rsidRDefault="007A75FD">
      <w:pPr>
        <w:pStyle w:val="ConsPlusNormal"/>
        <w:spacing w:before="200"/>
        <w:ind w:firstLine="540"/>
        <w:jc w:val="both"/>
      </w:pPr>
      <w:bookmarkStart w:id="5" w:name="P1982"/>
      <w:bookmarkEnd w:id="5"/>
      <w:r>
        <w:t xml:space="preserve">&lt;4&gt; Общероссийский </w:t>
      </w:r>
      <w:hyperlink r:id="rId71">
        <w:r>
          <w:rPr>
            <w:color w:val="0000FF"/>
          </w:rPr>
          <w:t>классификатор</w:t>
        </w:r>
      </w:hyperlink>
      <w:r>
        <w:t xml:space="preserve"> профессий рабочих, должностей служащих и тарифных разрядов.</w:t>
      </w:r>
    </w:p>
    <w:p w:rsidR="007A75FD" w:rsidRDefault="007A75FD">
      <w:pPr>
        <w:pStyle w:val="ConsPlusNormal"/>
        <w:spacing w:before="200"/>
        <w:ind w:firstLine="540"/>
        <w:jc w:val="both"/>
      </w:pPr>
      <w:bookmarkStart w:id="6" w:name="P1983"/>
      <w:bookmarkEnd w:id="6"/>
      <w:r>
        <w:t xml:space="preserve">&lt;5&gt; Общероссийский </w:t>
      </w:r>
      <w:hyperlink r:id="rId72">
        <w:r>
          <w:rPr>
            <w:color w:val="0000FF"/>
          </w:rPr>
          <w:t>классификатор</w:t>
        </w:r>
      </w:hyperlink>
      <w:r>
        <w:t xml:space="preserve"> специальностей по образованию.</w:t>
      </w:r>
    </w:p>
    <w:p w:rsidR="007A75FD" w:rsidRDefault="007A75FD">
      <w:pPr>
        <w:pStyle w:val="ConsPlusNormal"/>
        <w:spacing w:before="200"/>
        <w:ind w:firstLine="540"/>
        <w:jc w:val="both"/>
      </w:pPr>
      <w:bookmarkStart w:id="7" w:name="P1984"/>
      <w:bookmarkEnd w:id="7"/>
      <w:r>
        <w:t xml:space="preserve">&lt;6&gt; </w:t>
      </w:r>
      <w:hyperlink r:id="rId73">
        <w:r>
          <w:rPr>
            <w:color w:val="0000FF"/>
          </w:rPr>
          <w:t>Приказ</w:t>
        </w:r>
      </w:hyperlink>
      <w:r>
        <w:t xml:space="preserve"> Минкультуры России от 30 декабря 2020 г. N 1780 "Об утверждении Положения о реестре книжных памятников" (зарегистрирован Минюстом России 22 января 2021 г., регистрационный N 62190) с изменениями, внесенными приказом Минкультуры России от 16 марта </w:t>
      </w:r>
      <w:r>
        <w:lastRenderedPageBreak/>
        <w:t>2021 г. N 315 (зарегистрирован Минюстом России 22 апреля 2021 г., регистрационный N 63214).</w:t>
      </w:r>
    </w:p>
    <w:p w:rsidR="007A75FD" w:rsidRDefault="007A75FD">
      <w:pPr>
        <w:pStyle w:val="ConsPlusNormal"/>
        <w:jc w:val="both"/>
      </w:pPr>
    </w:p>
    <w:p w:rsidR="007A75FD" w:rsidRDefault="007A75FD">
      <w:pPr>
        <w:pStyle w:val="ConsPlusNormal"/>
        <w:jc w:val="both"/>
      </w:pPr>
    </w:p>
    <w:p w:rsidR="007A75FD" w:rsidRDefault="007A75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4C68" w:rsidRDefault="00654C68"/>
    <w:sectPr w:rsidR="00654C68" w:rsidSect="008F1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5FD"/>
    <w:rsid w:val="00405D88"/>
    <w:rsid w:val="00654C68"/>
    <w:rsid w:val="007A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F06B8-8101-4311-A027-E9F8CF88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75F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7A75F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A75F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7A75F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A75F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7A75F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A75F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A75F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48BD0F53AC6DD3B7E053D4A2439701FDBF94720D24860AD129EFFE2749F07B8037CD1E766F69BF06FB7D1479A3BA9F5B11F1F1C8DE32226X7H9I" TargetMode="External"/><Relationship Id="rId18" Type="http://schemas.openxmlformats.org/officeDocument/2006/relationships/hyperlink" Target="consultantplus://offline/ref=248BD0F53AC6DD3B7E053D4A2439701FD8FB402BDB4E60AD129EFFE2749F07B8037CD1E766F49FF06EB7D1479A3BA9F5B11F1F1C8DE32226X7H9I" TargetMode="External"/><Relationship Id="rId26" Type="http://schemas.openxmlformats.org/officeDocument/2006/relationships/hyperlink" Target="consultantplus://offline/ref=248BD0F53AC6DD3B7E053D4A2439701FD8FB402BDB4E60AD129EFFE2749F07B8037CD1E766F49FF06EB7D1479A3BA9F5B11F1F1C8DE32226X7H9I" TargetMode="External"/><Relationship Id="rId39" Type="http://schemas.openxmlformats.org/officeDocument/2006/relationships/hyperlink" Target="consultantplus://offline/ref=248BD0F53AC6DD3B7E053D4A2439701FDBF94720D24860AD129EFFE2749F07B8037CD1E766F69BF06FB7D1479A3BA9F5B11F1F1C8DE32226X7H9I" TargetMode="External"/><Relationship Id="rId21" Type="http://schemas.openxmlformats.org/officeDocument/2006/relationships/hyperlink" Target="consultantplus://offline/ref=248BD0F53AC6DD3B7E053D4A2439701FD9F2442AD84960AD129EFFE2749F07B8037CD1E766F69EF86FB7D1479A3BA9F5B11F1F1C8DE32226X7H9I" TargetMode="External"/><Relationship Id="rId34" Type="http://schemas.openxmlformats.org/officeDocument/2006/relationships/hyperlink" Target="consultantplus://offline/ref=248BD0F53AC6DD3B7E053D4A2439701FD8FB402BDB4E60AD129EFFE2749F07B8117C89EB64F385F06FA28716DCX6HCI" TargetMode="External"/><Relationship Id="rId42" Type="http://schemas.openxmlformats.org/officeDocument/2006/relationships/hyperlink" Target="consultantplus://offline/ref=248BD0F53AC6DD3B7E053D4A2439701FD8FB402BDB4E60AD129EFFE2749F07B8037CD1E766F599F86BB7D1479A3BA9F5B11F1F1C8DE32226X7H9I" TargetMode="External"/><Relationship Id="rId47" Type="http://schemas.openxmlformats.org/officeDocument/2006/relationships/hyperlink" Target="consultantplus://offline/ref=248BD0F53AC6DD3B7E053D4A2439701FDBF94720D24860AD129EFFE2749F07B8037CD1E766F39FF469B7D1479A3BA9F5B11F1F1C8DE32226X7H9I" TargetMode="External"/><Relationship Id="rId50" Type="http://schemas.openxmlformats.org/officeDocument/2006/relationships/hyperlink" Target="consultantplus://offline/ref=248BD0F53AC6DD3B7E053D4A2439701FD8FB402BDB4E60AD129EFFE2749F07B8037CD1E766F599F86BB7D1479A3BA9F5B11F1F1C8DE32226X7H9I" TargetMode="External"/><Relationship Id="rId55" Type="http://schemas.openxmlformats.org/officeDocument/2006/relationships/hyperlink" Target="consultantplus://offline/ref=248BD0F53AC6DD3B7E053D4A2439701FDBF94720D24860AD129EFFE2749F07B8037CD1E766F69BF06FB7D1479A3BA9F5B11F1F1C8DE32226X7H9I" TargetMode="External"/><Relationship Id="rId63" Type="http://schemas.openxmlformats.org/officeDocument/2006/relationships/hyperlink" Target="consultantplus://offline/ref=248BD0F53AC6DD3B7E053D4A2439701FDBF94720D24860AD129EFFE2749F07B8037CD1E766F69BF06FB7D1479A3BA9F5B11F1F1C8DE32226X7H9I" TargetMode="External"/><Relationship Id="rId68" Type="http://schemas.openxmlformats.org/officeDocument/2006/relationships/hyperlink" Target="consultantplus://offline/ref=248BD0F53AC6DD3B7E053D4A2439701FD9F2442AD84960AD129EFFE2749F07B8117C89EB64F385F06FA28716DCX6HCI" TargetMode="External"/><Relationship Id="rId7" Type="http://schemas.openxmlformats.org/officeDocument/2006/relationships/hyperlink" Target="consultantplus://offline/ref=248BD0F53AC6DD3B7E053D4A2439701FD9F2442AD84960AD129EFFE2749F07B8117C89EB64F385F06FA28716DCX6HCI" TargetMode="External"/><Relationship Id="rId71" Type="http://schemas.openxmlformats.org/officeDocument/2006/relationships/hyperlink" Target="consultantplus://offline/ref=248BD0F53AC6DD3B7E053D4A2439701FDBF94720D24860AD129EFFE2749F07B8037CD1E766F69BF06FB7D1479A3BA9F5B11F1F1C8DE32226X7H9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48BD0F53AC6DD3B7E053D4A2439701FDBF94720D24860AD129EFFE2749F07B8037CD1E766F39EF568B7D1479A3BA9F5B11F1F1C8DE32226X7H9I" TargetMode="External"/><Relationship Id="rId29" Type="http://schemas.openxmlformats.org/officeDocument/2006/relationships/hyperlink" Target="consultantplus://offline/ref=248BD0F53AC6DD3B7E053D4A2439701FD9F2442AD84960AD129EFFE2749F07B8037CD1E766F69EF86FB7D1479A3BA9F5B11F1F1C8DE32226X7H9I" TargetMode="External"/><Relationship Id="rId11" Type="http://schemas.openxmlformats.org/officeDocument/2006/relationships/hyperlink" Target="consultantplus://offline/ref=248BD0F53AC6DD3B7E053D4A2439701FD9F2442AD84960AD129EFFE2749F07B8037CD1E766F69EF86FB7D1479A3BA9F5B11F1F1C8DE32226X7H9I" TargetMode="External"/><Relationship Id="rId24" Type="http://schemas.openxmlformats.org/officeDocument/2006/relationships/hyperlink" Target="consultantplus://offline/ref=248BD0F53AC6DD3B7E053D4A2439701FDBF94720D24860AD129EFFE2749F07B8037CD1E766F39FF468B7D1479A3BA9F5B11F1F1C8DE32226X7H9I" TargetMode="External"/><Relationship Id="rId32" Type="http://schemas.openxmlformats.org/officeDocument/2006/relationships/hyperlink" Target="consultantplus://offline/ref=248BD0F53AC6DD3B7E053D4A2439701FDBF94720D24860AD129EFFE2749F07B8037CD1E766F39DF469B7D1479A3BA9F5B11F1F1C8DE32226X7H9I" TargetMode="External"/><Relationship Id="rId37" Type="http://schemas.openxmlformats.org/officeDocument/2006/relationships/hyperlink" Target="consultantplus://offline/ref=248BD0F53AC6DD3B7E053D4A2439701FD9F2442AD84960AD129EFFE2749F07B8037CD1E766F69EF86FB7D1479A3BA9F5B11F1F1C8DE32226X7H9I" TargetMode="External"/><Relationship Id="rId40" Type="http://schemas.openxmlformats.org/officeDocument/2006/relationships/hyperlink" Target="consultantplus://offline/ref=248BD0F53AC6DD3B7E053D4A2439701FDBF94720D24860AD129EFFE2749F07B8037CD1E766F39FF468B7D1479A3BA9F5B11F1F1C8DE32226X7H9I" TargetMode="External"/><Relationship Id="rId45" Type="http://schemas.openxmlformats.org/officeDocument/2006/relationships/hyperlink" Target="consultantplus://offline/ref=248BD0F53AC6DD3B7E053D4A2439701FD3FD412ED3453DA71AC7F3E0739058BD046DD1E463E89AF171BE8514XDHCI" TargetMode="External"/><Relationship Id="rId53" Type="http://schemas.openxmlformats.org/officeDocument/2006/relationships/hyperlink" Target="consultantplus://offline/ref=248BD0F53AC6DD3B7E053D4A2439701FD9F2442AD84960AD129EFFE2749F07B8037CD1E766F69EF86FB7D1479A3BA9F5B11F1F1C8DE32226X7H9I" TargetMode="External"/><Relationship Id="rId58" Type="http://schemas.openxmlformats.org/officeDocument/2006/relationships/hyperlink" Target="consultantplus://offline/ref=248BD0F53AC6DD3B7E053D4A2439701FD8FB402BDB4E60AD129EFFE2749F07B8037CD1E766F599F86BB7D1479A3BA9F5B11F1F1C8DE32226X7H9I" TargetMode="External"/><Relationship Id="rId66" Type="http://schemas.openxmlformats.org/officeDocument/2006/relationships/hyperlink" Target="consultantplus://offline/ref=248BD0F53AC6DD3B7E053D4A2439701FD8FB402BDB4E60AD129EFFE2749F07B8037CD1E766F599F86BB7D1479A3BA9F5B11F1F1C8DE32226X7H9I" TargetMode="External"/><Relationship Id="rId74" Type="http://schemas.openxmlformats.org/officeDocument/2006/relationships/fontTable" Target="fontTable.xml"/><Relationship Id="rId5" Type="http://schemas.openxmlformats.org/officeDocument/2006/relationships/hyperlink" Target="consultantplus://offline/ref=248BD0F53AC6DD3B7E053D4A2439701FD9F2442AD84960AD129EFFE2749F07B8037CD1E766F69EF86FB7D1479A3BA9F5B11F1F1C8DE32226X7H9I" TargetMode="External"/><Relationship Id="rId15" Type="http://schemas.openxmlformats.org/officeDocument/2006/relationships/hyperlink" Target="consultantplus://offline/ref=248BD0F53AC6DD3B7E053D4A2439701FDBF94720D24860AD129EFFE2749F07B8037CD1E766F39FF467B7D1479A3BA9F5B11F1F1C8DE32226X7H9I" TargetMode="External"/><Relationship Id="rId23" Type="http://schemas.openxmlformats.org/officeDocument/2006/relationships/hyperlink" Target="consultantplus://offline/ref=248BD0F53AC6DD3B7E053D4A2439701FDBF94720D24860AD129EFFE2749F07B8037CD1E766F69BF06FB7D1479A3BA9F5B11F1F1C8DE32226X7H9I" TargetMode="External"/><Relationship Id="rId28" Type="http://schemas.openxmlformats.org/officeDocument/2006/relationships/hyperlink" Target="consultantplus://offline/ref=248BD0F53AC6DD3B7E053D4A2439701FD9F2442AD84960AD129EFFE2749F07B8117C89EB64F385F06FA28716DCX6HCI" TargetMode="External"/><Relationship Id="rId36" Type="http://schemas.openxmlformats.org/officeDocument/2006/relationships/hyperlink" Target="consultantplus://offline/ref=248BD0F53AC6DD3B7E053D4A2439701FD9F2442AD84960AD129EFFE2749F07B8117C89EB64F385F06FA28716DCX6HCI" TargetMode="External"/><Relationship Id="rId49" Type="http://schemas.openxmlformats.org/officeDocument/2006/relationships/hyperlink" Target="consultantplus://offline/ref=248BD0F53AC6DD3B7E053D4A2439701FD8FB402BDB4E60AD129EFFE2749F07B8117C89EB64F385F06FA28716DCX6HCI" TargetMode="External"/><Relationship Id="rId57" Type="http://schemas.openxmlformats.org/officeDocument/2006/relationships/hyperlink" Target="consultantplus://offline/ref=248BD0F53AC6DD3B7E053D4A2439701FD8FB402BDB4E60AD129EFFE2749F07B8117C89EB64F385F06FA28716DCX6HCI" TargetMode="External"/><Relationship Id="rId61" Type="http://schemas.openxmlformats.org/officeDocument/2006/relationships/hyperlink" Target="consultantplus://offline/ref=248BD0F53AC6DD3B7E053D4A2439701FD9F2442AD84960AD129EFFE2749F07B8037CD1E766F69EF86FB7D1479A3BA9F5B11F1F1C8DE32226X7H9I" TargetMode="External"/><Relationship Id="rId10" Type="http://schemas.openxmlformats.org/officeDocument/2006/relationships/hyperlink" Target="consultantplus://offline/ref=248BD0F53AC6DD3B7E053D4A2439701FD9F2442AD84960AD129EFFE2749F07B8117C89EB64F385F06FA28716DCX6HCI" TargetMode="External"/><Relationship Id="rId19" Type="http://schemas.openxmlformats.org/officeDocument/2006/relationships/hyperlink" Target="consultantplus://offline/ref=248BD0F53AC6DD3B7E053D4A2439701FD8FB402BDB4E60AD129EFFE2749F07B8037CD1E766F599F86BB7D1479A3BA9F5B11F1F1C8DE32226X7H9I" TargetMode="External"/><Relationship Id="rId31" Type="http://schemas.openxmlformats.org/officeDocument/2006/relationships/hyperlink" Target="consultantplus://offline/ref=248BD0F53AC6DD3B7E053D4A2439701FDBF94720D24860AD129EFFE2749F07B8037CD1E766F69BF06FB7D1479A3BA9F5B11F1F1C8DE32226X7H9I" TargetMode="External"/><Relationship Id="rId44" Type="http://schemas.openxmlformats.org/officeDocument/2006/relationships/hyperlink" Target="consultantplus://offline/ref=248BD0F53AC6DD3B7E053D4A2439701FD9F2442AD84960AD129EFFE2749F07B8037CD1E766F69EF86FB7D1479A3BA9F5B11F1F1C8DE32226X7H9I" TargetMode="External"/><Relationship Id="rId52" Type="http://schemas.openxmlformats.org/officeDocument/2006/relationships/hyperlink" Target="consultantplus://offline/ref=248BD0F53AC6DD3B7E053D4A2439701FD9F2442AD84960AD129EFFE2749F07B8117C89EB64F385F06FA28716DCX6HCI" TargetMode="External"/><Relationship Id="rId60" Type="http://schemas.openxmlformats.org/officeDocument/2006/relationships/hyperlink" Target="consultantplus://offline/ref=248BD0F53AC6DD3B7E053D4A2439701FD9F2442AD84960AD129EFFE2749F07B8117C89EB64F385F06FA28716DCX6HCI" TargetMode="External"/><Relationship Id="rId65" Type="http://schemas.openxmlformats.org/officeDocument/2006/relationships/hyperlink" Target="consultantplus://offline/ref=248BD0F53AC6DD3B7E053D4A2439701FD8FB402BDB4E60AD129EFFE2749F07B8117C89EB64F385F06FA28716DCX6HCI" TargetMode="External"/><Relationship Id="rId73" Type="http://schemas.openxmlformats.org/officeDocument/2006/relationships/hyperlink" Target="consultantplus://offline/ref=248BD0F53AC6DD3B7E053D4A2439701FD9F2402ED24F60AD129EFFE2749F07B8117C89EB64F385F06FA28716DCX6HCI" TargetMode="External"/><Relationship Id="rId4" Type="http://schemas.openxmlformats.org/officeDocument/2006/relationships/hyperlink" Target="consultantplus://offline/ref=248BD0F53AC6DD3B7E053D4A2439701FD9F34B2CD94760AD129EFFE2749F07B8037CD1EF6DA2CAB53AB18713C06FA4E9B6011CX1HEI" TargetMode="External"/><Relationship Id="rId9" Type="http://schemas.openxmlformats.org/officeDocument/2006/relationships/hyperlink" Target="consultantplus://offline/ref=248BD0F53AC6DD3B7E053D4A2439701FDEF84A20DE4A60AD129EFFE2749F07B8117C89EB64F385F06FA28716DCX6HCI" TargetMode="External"/><Relationship Id="rId14" Type="http://schemas.openxmlformats.org/officeDocument/2006/relationships/hyperlink" Target="consultantplus://offline/ref=248BD0F53AC6DD3B7E053D4A2439701FDBF94720D24860AD129EFFE2749F07B8037CD1E766F39FF468B7D1479A3BA9F5B11F1F1C8DE32226X7H9I" TargetMode="External"/><Relationship Id="rId22" Type="http://schemas.openxmlformats.org/officeDocument/2006/relationships/hyperlink" Target="consultantplus://offline/ref=248BD0F53AC6DD3B7E053D4A2439701FD3FD412ED3453DA71AC7F3E0739058BD046DD1E463E89AF171BE8514XDHCI" TargetMode="External"/><Relationship Id="rId27" Type="http://schemas.openxmlformats.org/officeDocument/2006/relationships/hyperlink" Target="consultantplus://offline/ref=248BD0F53AC6DD3B7E053D4A2439701FD8FB402BDB4E60AD129EFFE2749F07B8037CD1E766F599F86BB7D1479A3BA9F5B11F1F1C8DE32226X7H9I" TargetMode="External"/><Relationship Id="rId30" Type="http://schemas.openxmlformats.org/officeDocument/2006/relationships/hyperlink" Target="consultantplus://offline/ref=248BD0F53AC6DD3B7E053D4A2439701FD3FD412ED3453DA71AC7F3E0739058BD046DD1E463E89AF171BE8514XDHCI" TargetMode="External"/><Relationship Id="rId35" Type="http://schemas.openxmlformats.org/officeDocument/2006/relationships/hyperlink" Target="consultantplus://offline/ref=248BD0F53AC6DD3B7E053D4A2439701FD8FB402BDB4E60AD129EFFE2749F07B8037CD1E766F599F86BB7D1479A3BA9F5B11F1F1C8DE32226X7H9I" TargetMode="External"/><Relationship Id="rId43" Type="http://schemas.openxmlformats.org/officeDocument/2006/relationships/hyperlink" Target="consultantplus://offline/ref=248BD0F53AC6DD3B7E053D4A2439701FD9F2442AD84960AD129EFFE2749F07B8117C89EB64F385F06FA28716DCX6HCI" TargetMode="External"/><Relationship Id="rId48" Type="http://schemas.openxmlformats.org/officeDocument/2006/relationships/hyperlink" Target="consultantplus://offline/ref=248BD0F53AC6DD3B7E053D4A2439701FDBF94720D24860AD129EFFE2749F07B8037CD1E766F39EF569B7D1479A3BA9F5B11F1F1C8DE32226X7H9I" TargetMode="External"/><Relationship Id="rId56" Type="http://schemas.openxmlformats.org/officeDocument/2006/relationships/hyperlink" Target="consultantplus://offline/ref=248BD0F53AC6DD3B7E053D4A2439701FDBF94720D24860AD129EFFE2749F07B8037CD1E766F19EF666B7D1479A3BA9F5B11F1F1C8DE32226X7H9I" TargetMode="External"/><Relationship Id="rId64" Type="http://schemas.openxmlformats.org/officeDocument/2006/relationships/hyperlink" Target="consultantplus://offline/ref=248BD0F53AC6DD3B7E053D4A2439701FDBF94720D24860AD129EFFE2749F07B8037CD1E766F39FF468B7D1479A3BA9F5B11F1F1C8DE32226X7H9I" TargetMode="External"/><Relationship Id="rId69" Type="http://schemas.openxmlformats.org/officeDocument/2006/relationships/hyperlink" Target="consultantplus://offline/ref=248BD0F53AC6DD3B7E053D4A2439701FDEF84A20DE4A60AD129EFFE2749F07B8117C89EB64F385F06FA28716DCX6HCI" TargetMode="External"/><Relationship Id="rId8" Type="http://schemas.openxmlformats.org/officeDocument/2006/relationships/hyperlink" Target="consultantplus://offline/ref=248BD0F53AC6DD3B7E053D4A2439701FDEF84A20DE4A60AD129EFFE2749F07B8037CD1E766F39FF767B7D1479A3BA9F5B11F1F1C8DE32226X7H9I" TargetMode="External"/><Relationship Id="rId51" Type="http://schemas.openxmlformats.org/officeDocument/2006/relationships/hyperlink" Target="consultantplus://offline/ref=248BD0F53AC6DD3B7E053D4A2439701FD8FB402BDB4E60AD129EFFE2749F07B8037CD1E766F29AF46EB7D1479A3BA9F5B11F1F1C8DE32226X7H9I" TargetMode="External"/><Relationship Id="rId72" Type="http://schemas.openxmlformats.org/officeDocument/2006/relationships/hyperlink" Target="consultantplus://offline/ref=248BD0F53AC6DD3B7E053D4A2439701FD8FB402BDB4E60AD129EFFE2749F07B8117C89EB64F385F06FA28716DCX6HC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48BD0F53AC6DD3B7E053D4A2439701FD3FD412ED3453DA71AC7F3E0739058BD046DD1E463E89AF171BE8514XDHCI" TargetMode="External"/><Relationship Id="rId17" Type="http://schemas.openxmlformats.org/officeDocument/2006/relationships/hyperlink" Target="consultantplus://offline/ref=248BD0F53AC6DD3B7E053D4A2439701FD8FB402BDB4E60AD129EFFE2749F07B8117C89EB64F385F06FA28716DCX6HCI" TargetMode="External"/><Relationship Id="rId25" Type="http://schemas.openxmlformats.org/officeDocument/2006/relationships/hyperlink" Target="consultantplus://offline/ref=248BD0F53AC6DD3B7E053D4A2439701FD8FB402BDB4E60AD129EFFE2749F07B8117C89EB64F385F06FA28716DCX6HCI" TargetMode="External"/><Relationship Id="rId33" Type="http://schemas.openxmlformats.org/officeDocument/2006/relationships/hyperlink" Target="consultantplus://offline/ref=248BD0F53AC6DD3B7E053D4A2439701FDBF94720D24860AD129EFFE2749F07B8037CD1E766F198F967B7D1479A3BA9F5B11F1F1C8DE32226X7H9I" TargetMode="External"/><Relationship Id="rId38" Type="http://schemas.openxmlformats.org/officeDocument/2006/relationships/hyperlink" Target="consultantplus://offline/ref=248BD0F53AC6DD3B7E053D4A2439701FD3FD412ED3453DA71AC7F3E0739058BD046DD1E463E89AF171BE8514XDHCI" TargetMode="External"/><Relationship Id="rId46" Type="http://schemas.openxmlformats.org/officeDocument/2006/relationships/hyperlink" Target="consultantplus://offline/ref=248BD0F53AC6DD3B7E053D4A2439701FDBF94720D24860AD129EFFE2749F07B8037CD1E766F69BF06FB7D1479A3BA9F5B11F1F1C8DE32226X7H9I" TargetMode="External"/><Relationship Id="rId59" Type="http://schemas.openxmlformats.org/officeDocument/2006/relationships/hyperlink" Target="consultantplus://offline/ref=248BD0F53AC6DD3B7E053D4A2439701FD8FB402BDB4E60AD129EFFE2749F07B8037CD1E766F29AF46EB7D1479A3BA9F5B11F1F1C8DE32226X7H9I" TargetMode="External"/><Relationship Id="rId67" Type="http://schemas.openxmlformats.org/officeDocument/2006/relationships/hyperlink" Target="consultantplus://offline/ref=248BD0F53AC6DD3B7E053D4A2439701FD8FB402BDB4E60AD129EFFE2749F07B8037CD1E766F29AF46EB7D1479A3BA9F5B11F1F1C8DE32226X7H9I" TargetMode="External"/><Relationship Id="rId20" Type="http://schemas.openxmlformats.org/officeDocument/2006/relationships/hyperlink" Target="consultantplus://offline/ref=248BD0F53AC6DD3B7E053D4A2439701FD9F2442AD84960AD129EFFE2749F07B8117C89EB64F385F06FA28716DCX6HCI" TargetMode="External"/><Relationship Id="rId41" Type="http://schemas.openxmlformats.org/officeDocument/2006/relationships/hyperlink" Target="consultantplus://offline/ref=248BD0F53AC6DD3B7E053D4A2439701FD8FB402BDB4E60AD129EFFE2749F07B8117C89EB64F385F06FA28716DCX6HCI" TargetMode="External"/><Relationship Id="rId54" Type="http://schemas.openxmlformats.org/officeDocument/2006/relationships/hyperlink" Target="consultantplus://offline/ref=248BD0F53AC6DD3B7E053D4A2439701FD3FD412ED3453DA71AC7F3E0739058BD046DD1E463E89AF171BE8514XDHCI" TargetMode="External"/><Relationship Id="rId62" Type="http://schemas.openxmlformats.org/officeDocument/2006/relationships/hyperlink" Target="consultantplus://offline/ref=248BD0F53AC6DD3B7E053D4A2439701FD3FD412ED3453DA71AC7F3E0739058BD046DD1E463E89AF171BE8514XDHCI" TargetMode="External"/><Relationship Id="rId70" Type="http://schemas.openxmlformats.org/officeDocument/2006/relationships/hyperlink" Target="consultantplus://offline/ref=248BD0F53AC6DD3B7E053D4A2439701FD3FD412ED3453DA71AC7F3E0739058BD046DD1E463E89AF171BE8514XDHCI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8BD0F53AC6DD3B7E053D4A2439701FD9F2442AD84960AD129EFFE2749F07B8117C89EB64F385F06FA28716DCX6H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19576</Words>
  <Characters>111588</Characters>
  <Application>Microsoft Office Word</Application>
  <DocSecurity>0</DocSecurity>
  <Lines>929</Lines>
  <Paragraphs>261</Paragraphs>
  <ScaleCrop>false</ScaleCrop>
  <Company>SPecialiST RePack</Company>
  <LinksUpToDate>false</LinksUpToDate>
  <CharactersWithSpaces>130903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2022-10-25T08:07:00Z</dcterms:created>
  <dcterms:modified xsi:type="dcterms:W3CDTF">2022-10-25T11:26:00Z</dcterms:modified>
</cp:coreProperties>
</file>